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02" w:rsidRPr="0050519B" w:rsidRDefault="00140402" w:rsidP="00A00E26">
      <w:pPr>
        <w:pStyle w:val="Web"/>
        <w:adjustRightInd w:val="0"/>
        <w:snapToGrid w:val="0"/>
        <w:spacing w:beforeLines="100" w:before="360" w:beforeAutospacing="0" w:afterLines="50" w:after="180" w:afterAutospacing="0" w:line="360" w:lineRule="atLeas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台東縣海端國小</w:t>
      </w:r>
      <w:r w:rsidR="00B82E82">
        <w:rPr>
          <w:rFonts w:ascii="標楷體" w:eastAsia="標楷體" w:hint="eastAsia"/>
          <w:b/>
          <w:sz w:val="36"/>
          <w:szCs w:val="36"/>
        </w:rPr>
        <w:t>1</w:t>
      </w:r>
      <w:r w:rsidR="00B47643">
        <w:rPr>
          <w:rFonts w:ascii="標楷體" w:eastAsia="標楷體" w:hint="eastAsia"/>
          <w:b/>
          <w:sz w:val="36"/>
          <w:szCs w:val="36"/>
        </w:rPr>
        <w:t>11</w:t>
      </w:r>
      <w:r w:rsidR="00B82E82">
        <w:rPr>
          <w:rFonts w:ascii="標楷體" w:eastAsia="標楷體" w:hint="eastAsia"/>
          <w:b/>
          <w:sz w:val="36"/>
          <w:szCs w:val="36"/>
        </w:rPr>
        <w:t>學年度</w:t>
      </w:r>
      <w:r w:rsidRPr="0050519B">
        <w:rPr>
          <w:rFonts w:ascii="標楷體" w:eastAsia="標楷體" w:hint="eastAsia"/>
          <w:b/>
          <w:sz w:val="36"/>
          <w:szCs w:val="36"/>
        </w:rPr>
        <w:t>交通安全教育實施計畫</w:t>
      </w:r>
    </w:p>
    <w:p w:rsidR="00140402" w:rsidRPr="0050519B" w:rsidRDefault="00140402" w:rsidP="00A00E26">
      <w:pPr>
        <w:pStyle w:val="Web"/>
        <w:adjustRightInd w:val="0"/>
        <w:snapToGrid w:val="0"/>
        <w:spacing w:beforeLines="50" w:before="180" w:beforeAutospacing="0" w:afterLines="50" w:after="180" w:afterAutospacing="0" w:line="240" w:lineRule="atLeast"/>
        <w:jc w:val="both"/>
        <w:rPr>
          <w:rFonts w:ascii="標楷體" w:eastAsia="標楷體"/>
          <w:color w:val="000000"/>
        </w:rPr>
      </w:pPr>
      <w:r w:rsidRPr="0050519B">
        <w:rPr>
          <w:rFonts w:ascii="標楷體" w:eastAsia="標楷體" w:hint="eastAsia"/>
        </w:rPr>
        <w:t>壹、目的：</w:t>
      </w:r>
      <w:r w:rsidRPr="0050519B">
        <w:rPr>
          <w:rFonts w:ascii="標楷體" w:eastAsia="標楷體"/>
          <w:color w:val="000000"/>
        </w:rPr>
        <w:t xml:space="preserve"> </w:t>
      </w:r>
    </w:p>
    <w:p w:rsidR="00140402" w:rsidRPr="0050519B" w:rsidRDefault="00140402" w:rsidP="00A00E26">
      <w:pPr>
        <w:adjustRightInd w:val="0"/>
        <w:snapToGrid w:val="0"/>
        <w:spacing w:beforeLines="50" w:before="180" w:afterLines="50" w:after="180" w:line="240" w:lineRule="atLeast"/>
        <w:ind w:leftChars="113" w:left="751" w:hangingChars="200" w:hanging="480"/>
        <w:rPr>
          <w:rFonts w:ascii="新細明體"/>
          <w:color w:val="000000"/>
        </w:rPr>
      </w:pPr>
      <w:r w:rsidRPr="0050519B">
        <w:rPr>
          <w:rFonts w:ascii="標楷體" w:eastAsia="標楷體" w:hint="eastAsia"/>
          <w:color w:val="000000"/>
        </w:rPr>
        <w:t>一﹑培養兒童上下學守秩序、自動排隊及遵守交通規則的習慣。</w:t>
      </w:r>
    </w:p>
    <w:p w:rsidR="00140402" w:rsidRPr="0050519B" w:rsidRDefault="00140402" w:rsidP="00A00E26">
      <w:pPr>
        <w:adjustRightInd w:val="0"/>
        <w:snapToGrid w:val="0"/>
        <w:spacing w:beforeLines="50" w:before="180" w:afterLines="50" w:after="180" w:line="240" w:lineRule="atLeast"/>
        <w:ind w:firstLineChars="100" w:firstLine="240"/>
        <w:rPr>
          <w:rFonts w:ascii="新細明體"/>
          <w:color w:val="000000"/>
        </w:rPr>
      </w:pPr>
      <w:r w:rsidRPr="0050519B">
        <w:rPr>
          <w:rFonts w:ascii="標楷體" w:eastAsia="標楷體" w:hint="eastAsia"/>
          <w:color w:val="000000"/>
        </w:rPr>
        <w:t>二﹑增進兒童對交通標誌、號誌、標線的認識，防範交通事故的發生。</w:t>
      </w:r>
    </w:p>
    <w:p w:rsidR="00140402" w:rsidRPr="0050519B" w:rsidRDefault="00140402" w:rsidP="00A00E26">
      <w:pPr>
        <w:pStyle w:val="a3"/>
        <w:adjustRightInd w:val="0"/>
        <w:snapToGrid w:val="0"/>
        <w:spacing w:beforeLines="50" w:before="180" w:afterLines="50" w:after="180" w:line="240" w:lineRule="atLeast"/>
        <w:ind w:left="767" w:hanging="496"/>
        <w:rPr>
          <w:sz w:val="24"/>
          <w:szCs w:val="24"/>
        </w:rPr>
      </w:pPr>
      <w:r w:rsidRPr="00140402">
        <w:rPr>
          <w:rFonts w:hint="eastAsia"/>
          <w:spacing w:val="10"/>
          <w:w w:val="95"/>
          <w:kern w:val="0"/>
          <w:sz w:val="24"/>
          <w:szCs w:val="24"/>
          <w:fitText w:val="9198" w:id="1502777856"/>
        </w:rPr>
        <w:t>三﹑從兒童個人做起，進而影響家庭、社會，以達全面改善交通秩序，減少意外事</w:t>
      </w:r>
      <w:r w:rsidRPr="00140402">
        <w:rPr>
          <w:rFonts w:hint="eastAsia"/>
          <w:spacing w:val="24"/>
          <w:w w:val="95"/>
          <w:kern w:val="0"/>
          <w:sz w:val="24"/>
          <w:szCs w:val="24"/>
          <w:fitText w:val="9198" w:id="1502777856"/>
        </w:rPr>
        <w:t>故</w:t>
      </w:r>
      <w:r w:rsidRPr="0050519B">
        <w:rPr>
          <w:rFonts w:hint="eastAsia"/>
          <w:sz w:val="24"/>
          <w:szCs w:val="24"/>
        </w:rPr>
        <w:t>。</w:t>
      </w:r>
    </w:p>
    <w:p w:rsidR="00140402" w:rsidRPr="0050519B" w:rsidRDefault="00140402" w:rsidP="00A00E26">
      <w:pPr>
        <w:pStyle w:val="a3"/>
        <w:adjustRightInd w:val="0"/>
        <w:snapToGrid w:val="0"/>
        <w:spacing w:beforeLines="50" w:before="180" w:afterLines="50" w:after="180" w:line="240" w:lineRule="atLeast"/>
        <w:ind w:left="751" w:hanging="480"/>
        <w:rPr>
          <w:sz w:val="24"/>
          <w:szCs w:val="24"/>
        </w:rPr>
      </w:pPr>
    </w:p>
    <w:p w:rsidR="00140402" w:rsidRPr="0050519B" w:rsidRDefault="00140402" w:rsidP="00A00E26">
      <w:pPr>
        <w:pStyle w:val="Web"/>
        <w:adjustRightInd w:val="0"/>
        <w:snapToGrid w:val="0"/>
        <w:spacing w:beforeLines="50" w:before="180" w:beforeAutospacing="0" w:afterLines="50" w:after="180" w:afterAutospacing="0" w:line="240" w:lineRule="atLeast"/>
        <w:jc w:val="both"/>
        <w:rPr>
          <w:rFonts w:ascii="標楷體" w:eastAsia="標楷體"/>
        </w:rPr>
      </w:pPr>
      <w:r w:rsidRPr="0050519B">
        <w:rPr>
          <w:rFonts w:ascii="標楷體" w:eastAsia="標楷體" w:hint="eastAsia"/>
        </w:rPr>
        <w:t>貳、實施原則：</w:t>
      </w:r>
    </w:p>
    <w:p w:rsidR="00140402" w:rsidRPr="0050519B" w:rsidRDefault="00140402" w:rsidP="00A00E26">
      <w:pPr>
        <w:widowControl/>
        <w:adjustRightInd w:val="0"/>
        <w:snapToGrid w:val="0"/>
        <w:spacing w:beforeLines="50" w:before="180" w:afterLines="50" w:after="180" w:line="240" w:lineRule="atLeast"/>
        <w:ind w:leftChars="117" w:left="761" w:hangingChars="200" w:hanging="480"/>
        <w:rPr>
          <w:rFonts w:ascii="標楷體" w:eastAsia="標楷體"/>
          <w:color w:val="000000"/>
        </w:rPr>
      </w:pPr>
      <w:r w:rsidRPr="0050519B">
        <w:rPr>
          <w:rFonts w:ascii="標楷體" w:eastAsia="標楷體" w:hint="eastAsia"/>
          <w:color w:val="000000"/>
        </w:rPr>
        <w:t>一、學校的一切交通安全設施力求充實和生活化，做到學校即社會的境地，以求適應當前社會的需要。</w:t>
      </w:r>
    </w:p>
    <w:p w:rsidR="00140402" w:rsidRPr="0050519B" w:rsidRDefault="00140402" w:rsidP="00A00E26">
      <w:pPr>
        <w:widowControl/>
        <w:adjustRightInd w:val="0"/>
        <w:snapToGrid w:val="0"/>
        <w:spacing w:beforeLines="50" w:before="180" w:afterLines="50" w:after="180" w:line="240" w:lineRule="atLeast"/>
        <w:ind w:leftChars="117" w:left="761" w:hangingChars="200" w:hanging="480"/>
        <w:rPr>
          <w:rFonts w:ascii="標楷體" w:eastAsia="標楷體"/>
          <w:color w:val="000000"/>
        </w:rPr>
      </w:pPr>
      <w:r w:rsidRPr="0050519B">
        <w:rPr>
          <w:rFonts w:ascii="標楷體" w:eastAsia="標楷體" w:hint="eastAsia"/>
          <w:color w:val="000000"/>
        </w:rPr>
        <w:t>二、全體教師應善盡實施交通安全教育之責任，以培養學生正確觀念，並達到行為實踐為原則。</w:t>
      </w:r>
    </w:p>
    <w:p w:rsidR="00140402" w:rsidRPr="0050519B" w:rsidRDefault="00140402" w:rsidP="00A00E26">
      <w:pPr>
        <w:widowControl/>
        <w:adjustRightInd w:val="0"/>
        <w:snapToGrid w:val="0"/>
        <w:spacing w:beforeLines="50" w:before="180" w:afterLines="50" w:after="180" w:line="240" w:lineRule="atLeast"/>
        <w:ind w:firstLineChars="100" w:firstLine="240"/>
        <w:rPr>
          <w:rFonts w:ascii="標楷體" w:eastAsia="標楷體"/>
          <w:color w:val="000000"/>
        </w:rPr>
      </w:pPr>
      <w:r w:rsidRPr="0050519B">
        <w:rPr>
          <w:rFonts w:ascii="標楷體" w:eastAsia="標楷體" w:hint="eastAsia"/>
          <w:color w:val="000000"/>
        </w:rPr>
        <w:t>三、教師應以身作則，以身教重於言教，做學生楷模。</w:t>
      </w:r>
    </w:p>
    <w:p w:rsidR="00140402" w:rsidRPr="0050519B" w:rsidRDefault="00140402" w:rsidP="00A00E26">
      <w:pPr>
        <w:widowControl/>
        <w:adjustRightInd w:val="0"/>
        <w:snapToGrid w:val="0"/>
        <w:spacing w:beforeLines="50" w:before="180" w:afterLines="50" w:after="180" w:line="240" w:lineRule="atLeast"/>
        <w:ind w:leftChars="117" w:left="761" w:hangingChars="200" w:hanging="480"/>
        <w:rPr>
          <w:rFonts w:eastAsia="標楷體"/>
        </w:rPr>
      </w:pPr>
      <w:r w:rsidRPr="0050519B">
        <w:rPr>
          <w:rFonts w:ascii="標楷體" w:eastAsia="標楷體" w:hint="eastAsia"/>
          <w:color w:val="000000"/>
        </w:rPr>
        <w:t>四、</w:t>
      </w:r>
      <w:r w:rsidRPr="0050519B">
        <w:rPr>
          <w:rFonts w:eastAsia="標楷體" w:hint="eastAsia"/>
        </w:rPr>
        <w:t>密切做好路隊編組，並加強校外交通安全宣導，以保護學生上下學之交通安全。</w:t>
      </w:r>
    </w:p>
    <w:p w:rsidR="00140402" w:rsidRDefault="007B49C8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参</w:t>
      </w:r>
      <w:r w:rsidR="00140402">
        <w:rPr>
          <w:rFonts w:ascii="標楷體" w:eastAsia="標楷體" w:hAnsi="標楷體" w:hint="eastAsia"/>
          <w:b/>
          <w:bCs/>
          <w:color w:val="000000"/>
        </w:rPr>
        <w:t>、實施項目方法：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（一）組織</w:t>
      </w:r>
      <w:r>
        <w:rPr>
          <w:rFonts w:ascii="標楷體" w:eastAsia="標楷體" w:hAnsi="標楷體" w:hint="eastAsia"/>
          <w:b/>
          <w:bCs/>
          <w:color w:val="000000"/>
        </w:rPr>
        <w:t>交通安全教育委員會</w:t>
      </w:r>
      <w:r>
        <w:rPr>
          <w:rFonts w:ascii="標楷體" w:eastAsia="標楷體" w:hAnsi="標楷體" w:hint="eastAsia"/>
          <w:color w:val="000000"/>
        </w:rPr>
        <w:t>，定期召開會議，以確實督導及考核實施情況。</w:t>
      </w:r>
    </w:p>
    <w:p w:rsidR="005F7235" w:rsidRPr="006E3DB6" w:rsidRDefault="005F7235" w:rsidP="005F7235">
      <w:pPr>
        <w:widowControl/>
        <w:ind w:firstLineChars="700" w:firstLine="22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海端國小</w:t>
      </w:r>
      <w:r w:rsidRPr="006E3D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交通安全教育委員會職掌 </w:t>
      </w:r>
    </w:p>
    <w:tbl>
      <w:tblPr>
        <w:tblW w:w="10095" w:type="dxa"/>
        <w:tblInd w:w="-8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082"/>
        <w:gridCol w:w="901"/>
        <w:gridCol w:w="6133"/>
        <w:gridCol w:w="541"/>
      </w:tblGrid>
      <w:tr w:rsidR="005F7235" w:rsidRPr="003C1466" w:rsidTr="005F7235">
        <w:trPr>
          <w:trHeight w:val="301"/>
        </w:trPr>
        <w:tc>
          <w:tcPr>
            <w:tcW w:w="1438" w:type="dxa"/>
          </w:tcPr>
          <w:p w:rsidR="005F7235" w:rsidRPr="00656DB2" w:rsidRDefault="005F7235" w:rsidP="005F72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56DB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職稱</w:t>
            </w:r>
          </w:p>
        </w:tc>
        <w:tc>
          <w:tcPr>
            <w:tcW w:w="1082" w:type="dxa"/>
          </w:tcPr>
          <w:p w:rsidR="005F7235" w:rsidRPr="00656DB2" w:rsidRDefault="005F7235" w:rsidP="005F72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56DB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本職</w:t>
            </w:r>
          </w:p>
        </w:tc>
        <w:tc>
          <w:tcPr>
            <w:tcW w:w="901" w:type="dxa"/>
          </w:tcPr>
          <w:p w:rsidR="005F7235" w:rsidRPr="00656DB2" w:rsidRDefault="005F7235" w:rsidP="005F72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56DB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6133" w:type="dxa"/>
          </w:tcPr>
          <w:p w:rsidR="005F7235" w:rsidRPr="00656DB2" w:rsidRDefault="005F7235" w:rsidP="005F72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56DB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任務執掌</w:t>
            </w:r>
          </w:p>
        </w:tc>
        <w:tc>
          <w:tcPr>
            <w:tcW w:w="541" w:type="dxa"/>
          </w:tcPr>
          <w:p w:rsidR="005F7235" w:rsidRPr="00656DB2" w:rsidRDefault="005F7235" w:rsidP="005F723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56DB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備註</w:t>
            </w:r>
          </w:p>
        </w:tc>
      </w:tr>
      <w:tr w:rsidR="005F7235" w:rsidRPr="003C1466" w:rsidTr="005F7235">
        <w:trPr>
          <w:trHeight w:val="1894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主任委員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校長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3C1466" w:rsidRDefault="00B47643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徐凱齡</w:t>
            </w:r>
          </w:p>
        </w:tc>
        <w:tc>
          <w:tcPr>
            <w:tcW w:w="6133" w:type="dxa"/>
          </w:tcPr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、綜理學校交通安全方針，領導及推動交通安全計畫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br/>
              <w:t>2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、核定各項活動策略及其設備事項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br/>
              <w:t>3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、籌措學校交通安全經費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br/>
              <w:t>4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、主持「學校交通安全委員會」，負責代表學校與校外有</w:t>
            </w:r>
          </w:p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關機構建立夥伴關係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</w:tr>
      <w:tr w:rsidR="005F7235" w:rsidRPr="003C1466" w:rsidTr="005F7235">
        <w:trPr>
          <w:trHeight w:val="407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副主任委員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教導主任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陳炫穎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6133" w:type="dxa"/>
          </w:tcPr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秉承校長之命，規劃辦理學校交通安全並推動相關業務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</w:p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執行教職員工生交通安全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知能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增進之相關工作。</w:t>
            </w:r>
          </w:p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、規劃及實施交通安全教育課程。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</w:tr>
      <w:tr w:rsidR="005F7235" w:rsidRPr="003C1466" w:rsidTr="005F7235">
        <w:trPr>
          <w:trHeight w:val="1211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lastRenderedPageBreak/>
              <w:t>執行秘書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學務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組長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蔡良明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6133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執行委員會決議事項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br/>
              <w:t>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執行主任委員、副主任委員交辦事項。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  <w:p w:rsidR="005F7235" w:rsidRPr="003C1466" w:rsidRDefault="005F7235" w:rsidP="005F7235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>3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3C146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學生路隊編組訓練及突發事件之處理。 </w:t>
            </w:r>
          </w:p>
          <w:p w:rsidR="005F7235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 w:hint="eastAsia"/>
                <w:color w:val="000000"/>
                <w:kern w:val="0"/>
              </w:rPr>
              <w:t>4、交通值週老師之排訂。</w:t>
            </w:r>
          </w:p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辦理各項交通安全教育競賽及活動。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</w:tr>
      <w:tr w:rsidR="005F7235" w:rsidRPr="003C1466" w:rsidTr="005F7235">
        <w:trPr>
          <w:trHeight w:val="884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委員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br/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總務主任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83198E" w:rsidRDefault="00B47643" w:rsidP="005F7235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鄭盧怡君</w:t>
            </w:r>
          </w:p>
        </w:tc>
        <w:tc>
          <w:tcPr>
            <w:tcW w:w="6133" w:type="dxa"/>
          </w:tcPr>
          <w:p w:rsidR="005F7235" w:rsidRPr="0083198E" w:rsidRDefault="005F7235" w:rsidP="005F7235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1、</w:t>
            </w:r>
            <w:r w:rsidRPr="0083198E">
              <w:rPr>
                <w:rFonts w:ascii="標楷體" w:eastAsia="標楷體" w:hAnsi="標楷體" w:cs="新細明體" w:hint="eastAsia"/>
              </w:rPr>
              <w:t>學校內外交通環境的佈置與整理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5F7235" w:rsidRDefault="005F7235" w:rsidP="005F7235">
            <w:pPr>
              <w:widowControl/>
              <w:rPr>
                <w:rFonts w:ascii="標楷體" w:eastAsia="標楷體" w:hAnsi="標楷體" w:cs="Arial"/>
              </w:rPr>
            </w:pP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</w:t>
            </w:r>
            <w:r w:rsidRPr="0083198E">
              <w:rPr>
                <w:rFonts w:ascii="標楷體" w:eastAsia="標楷體" w:hAnsi="標楷體" w:cs="Arial" w:hint="eastAsia"/>
              </w:rPr>
              <w:t>交通安全環境之建置。</w:t>
            </w:r>
            <w:r w:rsidRPr="0083198E">
              <w:rPr>
                <w:rFonts w:ascii="標楷體" w:eastAsia="標楷體" w:hAnsi="標楷體" w:cs="Arial"/>
              </w:rPr>
              <w:t xml:space="preserve"> </w:t>
            </w:r>
          </w:p>
          <w:p w:rsidR="005F7235" w:rsidRPr="0083198E" w:rsidRDefault="005F7235" w:rsidP="005F7235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提供完善的教學器材管理。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</w:tr>
      <w:tr w:rsidR="005F7235" w:rsidRPr="003C1466" w:rsidTr="005F7235">
        <w:trPr>
          <w:trHeight w:val="903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委員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教務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組長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許珠貝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6133" w:type="dxa"/>
          </w:tcPr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、邀請相關團體蒞校表演或演講。</w:t>
            </w:r>
          </w:p>
          <w:p w:rsidR="005F7235" w:rsidRDefault="005F7235" w:rsidP="005F7235">
            <w:pPr>
              <w:widowControl/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、學校社團成果發表。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  <w:p w:rsidR="005F7235" w:rsidRPr="005F7235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規劃及實施交通安全教育課程。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</w:tr>
      <w:tr w:rsidR="005F7235" w:rsidRPr="003C1466" w:rsidTr="005F7235">
        <w:trPr>
          <w:trHeight w:val="1197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委員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輔導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老師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901" w:type="dxa"/>
          </w:tcPr>
          <w:p w:rsidR="005F7235" w:rsidRPr="003C1466" w:rsidRDefault="000A2C09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陳美妃</w:t>
            </w:r>
          </w:p>
        </w:tc>
        <w:tc>
          <w:tcPr>
            <w:tcW w:w="6133" w:type="dxa"/>
          </w:tcPr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學校與社區居民間之互動。</w:t>
            </w:r>
          </w:p>
          <w:p w:rsidR="005F7235" w:rsidRDefault="005F7235" w:rsidP="005F723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提供完善的家長後勤支援，俾利各項工作推動。</w:t>
            </w:r>
          </w:p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3、</w:t>
            </w: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學生交通安全學習成就及生理、心理輔導。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</w:tr>
      <w:tr w:rsidR="005F7235" w:rsidRPr="003C1466" w:rsidTr="005F7235">
        <w:trPr>
          <w:trHeight w:val="455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委員</w:t>
            </w:r>
          </w:p>
        </w:tc>
        <w:tc>
          <w:tcPr>
            <w:tcW w:w="1082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校護</w:t>
            </w:r>
          </w:p>
        </w:tc>
        <w:tc>
          <w:tcPr>
            <w:tcW w:w="90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官美妏</w:t>
            </w:r>
          </w:p>
        </w:tc>
        <w:tc>
          <w:tcPr>
            <w:tcW w:w="6133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交通事故之醫學初級處理、與醫院之聯繫。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</w:tc>
      </w:tr>
      <w:tr w:rsidR="005F7235" w:rsidRPr="003C1466" w:rsidTr="005F7235">
        <w:trPr>
          <w:trHeight w:val="617"/>
        </w:trPr>
        <w:tc>
          <w:tcPr>
            <w:tcW w:w="1438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委員</w:t>
            </w:r>
          </w:p>
        </w:tc>
        <w:tc>
          <w:tcPr>
            <w:tcW w:w="1983" w:type="dxa"/>
            <w:gridSpan w:val="2"/>
          </w:tcPr>
          <w:p w:rsidR="005F7235" w:rsidRPr="003C1466" w:rsidRDefault="005F7235" w:rsidP="005F723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1-6年級導師</w:t>
            </w:r>
          </w:p>
        </w:tc>
        <w:tc>
          <w:tcPr>
            <w:tcW w:w="6133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Arial" w:hint="eastAsia"/>
                <w:color w:val="000000"/>
                <w:kern w:val="0"/>
              </w:rPr>
              <w:t>協助推動此計畫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</w:p>
        </w:tc>
        <w:tc>
          <w:tcPr>
            <w:tcW w:w="541" w:type="dxa"/>
          </w:tcPr>
          <w:p w:rsidR="005F7235" w:rsidRPr="003C1466" w:rsidRDefault="005F7235" w:rsidP="005F72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466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  <w:r w:rsidRPr="003C1466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</w:p>
        </w:tc>
      </w:tr>
    </w:tbl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（二）實施交通安全教育教學：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１、佈置校園教學環境及充實教學設備。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２、於公佈欄或教室陳列交通安全教育圖片。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３、實施利用導師時間、兒童朝會及彈性時間教學施教。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（三）實施路隊編組：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１、調查學生上、下學路隊狀況，依據居住地區編定路隊。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２、訓練及培養學生遵守交通規則及秩序之習慣。</w:t>
      </w:r>
    </w:p>
    <w:p w:rsidR="00140402" w:rsidRDefault="00140402" w:rsidP="00140402">
      <w:pPr>
        <w:pStyle w:val="Web"/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（四）執勤教師：每週設總導護、導護老師，負責放學、維持路隊秩序，並護送兒童至校門外適當距離，以確保學生安全。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（五）加強學生上、下學路線之巡視：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１、校長、主任及組長，以定時及不定時方式巡視學生上、下學路線。</w:t>
      </w:r>
    </w:p>
    <w:p w:rsidR="00140402" w:rsidRDefault="00140402" w:rsidP="00140402">
      <w:pPr>
        <w:pStyle w:val="Web"/>
        <w:ind w:firstLineChars="250" w:firstLine="60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２、目的能即時發現問題即時解決問題。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（六）規劃校園放學位置及行車動線：</w:t>
      </w:r>
    </w:p>
    <w:p w:rsidR="00140402" w:rsidRDefault="00140402" w:rsidP="00140402">
      <w:pPr>
        <w:pStyle w:val="Web"/>
        <w:ind w:leftChars="188" w:left="931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１、本校路隊共分三路隊，由右至左依序為：(1)往</w:t>
      </w:r>
      <w:r w:rsidR="005F7235">
        <w:rPr>
          <w:rFonts w:ascii="標楷體" w:eastAsia="標楷體" w:hAnsi="標楷體" w:hint="eastAsia"/>
          <w:color w:val="000000"/>
        </w:rPr>
        <w:t>右</w:t>
      </w:r>
      <w:r>
        <w:rPr>
          <w:rFonts w:ascii="標楷體" w:eastAsia="標楷體" w:hAnsi="標楷體" w:hint="eastAsia"/>
          <w:color w:val="000000"/>
        </w:rPr>
        <w:t>步行</w:t>
      </w:r>
      <w:r w:rsidR="005F7235">
        <w:rPr>
          <w:rFonts w:ascii="標楷體" w:eastAsia="標楷體" w:hAnsi="標楷體" w:hint="eastAsia"/>
          <w:color w:val="000000"/>
        </w:rPr>
        <w:t>至下部落</w:t>
      </w:r>
      <w:r>
        <w:rPr>
          <w:rFonts w:ascii="標楷體" w:eastAsia="標楷體" w:hAnsi="標楷體" w:hint="eastAsia"/>
          <w:color w:val="000000"/>
        </w:rPr>
        <w:t>(2)往</w:t>
      </w:r>
      <w:r w:rsidR="005F7235">
        <w:rPr>
          <w:rFonts w:ascii="標楷體" w:eastAsia="標楷體" w:hAnsi="標楷體" w:hint="eastAsia"/>
          <w:color w:val="000000"/>
        </w:rPr>
        <w:t>左</w:t>
      </w:r>
      <w:r>
        <w:rPr>
          <w:rFonts w:ascii="標楷體" w:eastAsia="標楷體" w:hAnsi="標楷體" w:hint="eastAsia"/>
          <w:color w:val="000000"/>
        </w:rPr>
        <w:t>步行</w:t>
      </w:r>
      <w:r w:rsidR="005F7235">
        <w:rPr>
          <w:rFonts w:ascii="標楷體" w:eastAsia="標楷體" w:hAnsi="標楷體" w:hint="eastAsia"/>
          <w:color w:val="000000"/>
        </w:rPr>
        <w:t>至瀧下</w:t>
      </w:r>
      <w:r>
        <w:rPr>
          <w:rFonts w:ascii="標楷體" w:eastAsia="標楷體" w:hAnsi="標楷體" w:hint="eastAsia"/>
          <w:color w:val="000000"/>
        </w:rPr>
        <w:t>（3）</w:t>
      </w:r>
      <w:r w:rsidR="007B49C8">
        <w:rPr>
          <w:rFonts w:ascii="標楷體" w:eastAsia="標楷體" w:hAnsi="標楷體" w:hint="eastAsia"/>
          <w:color w:val="000000"/>
        </w:rPr>
        <w:t>往中間路線至忠慶</w:t>
      </w:r>
      <w:r>
        <w:rPr>
          <w:rFonts w:ascii="標楷體" w:eastAsia="標楷體" w:hAnsi="標楷體" w:hint="eastAsia"/>
          <w:color w:val="000000"/>
        </w:rPr>
        <w:t>。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２、規劃汽車、機車接送及停車位置，避免人車交錯。</w:t>
      </w:r>
    </w:p>
    <w:p w:rsidR="007B49C8" w:rsidRPr="007B49C8" w:rsidRDefault="007B49C8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 w:rsidRPr="007B49C8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B49C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B49C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規畫學生腳踏車專用停車場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（七）請導護義工協助導護工作：</w:t>
      </w:r>
    </w:p>
    <w:p w:rsidR="00140402" w:rsidRDefault="00140402" w:rsidP="00140402">
      <w:pPr>
        <w:pStyle w:val="Web"/>
        <w:ind w:leftChars="200" w:left="480"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執勤時間為學生上、下學時間。</w:t>
      </w:r>
    </w:p>
    <w:p w:rsidR="00140402" w:rsidRDefault="00140402" w:rsidP="00140402">
      <w:pPr>
        <w:pStyle w:val="Web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（八）交通安全全校性活動：</w:t>
      </w:r>
    </w:p>
    <w:p w:rsidR="00140402" w:rsidRDefault="00140402" w:rsidP="00140402">
      <w:pPr>
        <w:pStyle w:val="Web"/>
        <w:ind w:leftChars="200" w:left="96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１、</w:t>
      </w:r>
      <w:r w:rsidR="007B49C8">
        <w:rPr>
          <w:rFonts w:ascii="標楷體" w:eastAsia="標楷體" w:hAnsi="標楷體" w:hint="eastAsia"/>
          <w:color w:val="000000"/>
        </w:rPr>
        <w:t>舉行宣導活動</w:t>
      </w:r>
    </w:p>
    <w:p w:rsidR="00140402" w:rsidRDefault="00140402" w:rsidP="00140402">
      <w:pPr>
        <w:pStyle w:val="Web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２、舉行藝文競賽活動。</w:t>
      </w:r>
    </w:p>
    <w:p w:rsidR="00137455" w:rsidRPr="00137455" w:rsidRDefault="00137455" w:rsidP="00137455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 xml:space="preserve">    ３、</w:t>
      </w:r>
      <w:r w:rsidRPr="00137455">
        <w:rPr>
          <w:rFonts w:ascii="標楷體" w:eastAsia="標楷體" w:hAnsi="標楷體" w:hint="eastAsia"/>
          <w:szCs w:val="24"/>
        </w:rPr>
        <w:t>利用各科教學（說話、社會、寫字、美勞......等）指導交通</w:t>
      </w:r>
    </w:p>
    <w:p w:rsidR="00137455" w:rsidRPr="00137455" w:rsidRDefault="00137455" w:rsidP="00137455">
      <w:pPr>
        <w:spacing w:line="480" w:lineRule="exact"/>
        <w:rPr>
          <w:rFonts w:ascii="標楷體" w:eastAsia="標楷體" w:hAnsi="標楷體"/>
          <w:szCs w:val="24"/>
        </w:rPr>
      </w:pPr>
      <w:r w:rsidRPr="00137455">
        <w:rPr>
          <w:rFonts w:ascii="標楷體" w:eastAsia="標楷體" w:hAnsi="標楷體" w:hint="eastAsia"/>
          <w:szCs w:val="24"/>
        </w:rPr>
        <w:t xml:space="preserve">      安全常識。</w:t>
      </w:r>
    </w:p>
    <w:p w:rsidR="00137455" w:rsidRDefault="00137455" w:rsidP="00140402">
      <w:pPr>
        <w:pStyle w:val="Web"/>
        <w:rPr>
          <w:rFonts w:ascii="標楷體" w:eastAsia="標楷體" w:hAnsi="標楷體"/>
          <w:color w:val="000000"/>
        </w:rPr>
      </w:pPr>
    </w:p>
    <w:p w:rsidR="00140402" w:rsidRDefault="007B49C8" w:rsidP="00A00E26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</w:t>
      </w:r>
      <w:r w:rsidR="00140402">
        <w:rPr>
          <w:rFonts w:ascii="標楷體" w:eastAsia="標楷體" w:hAnsi="標楷體" w:hint="eastAsia"/>
          <w:b/>
          <w:bCs/>
        </w:rPr>
        <w:t>、</w:t>
      </w:r>
      <w:r w:rsidR="00A00E26" w:rsidRPr="00E3152C">
        <w:rPr>
          <w:rFonts w:ascii="標楷體" w:eastAsia="標楷體" w:hAnsi="標楷體" w:cs="標楷體-WinCharSetFFFF-H" w:hint="eastAsia"/>
          <w:kern w:val="0"/>
        </w:rPr>
        <w:t>本計畫</w:t>
      </w:r>
      <w:r w:rsidR="00A00E26">
        <w:rPr>
          <w:rFonts w:ascii="標楷體" w:eastAsia="標楷體" w:hAnsi="標楷體" w:hint="eastAsia"/>
        </w:rPr>
        <w:t>提報交通安全教育委員會</w:t>
      </w:r>
      <w:r w:rsidR="00A00E26">
        <w:rPr>
          <w:rFonts w:ascii="標楷體" w:eastAsia="標楷體" w:hAnsi="標楷體" w:cs="標楷體-WinCharSetFFFF-H" w:hint="eastAsia"/>
          <w:kern w:val="0"/>
        </w:rPr>
        <w:t>議通過</w:t>
      </w:r>
      <w:r w:rsidR="00A00E26" w:rsidRPr="00E3152C">
        <w:rPr>
          <w:rFonts w:ascii="標楷體" w:eastAsia="標楷體" w:hAnsi="標楷體" w:cs="標楷體-WinCharSetFFFF-H" w:hint="eastAsia"/>
          <w:kern w:val="0"/>
        </w:rPr>
        <w:t>呈校長核准後實施，修改時亦同</w:t>
      </w:r>
      <w:r w:rsidR="00A00E26">
        <w:rPr>
          <w:rFonts w:ascii="標楷體" w:eastAsia="標楷體" w:hAnsi="標楷體" w:cs="標楷體-WinCharSetFFFF-H" w:hint="eastAsia"/>
          <w:kern w:val="0"/>
        </w:rPr>
        <w:t>。</w:t>
      </w:r>
    </w:p>
    <w:p w:rsidR="00140402" w:rsidRDefault="007B49C8" w:rsidP="00140402">
      <w:pPr>
        <w:pStyle w:val="Web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學務</w:t>
      </w:r>
      <w:r w:rsidR="00140402">
        <w:rPr>
          <w:rFonts w:ascii="標楷體" w:eastAsia="標楷體" w:hAnsi="標楷體" w:hint="eastAsia"/>
        </w:rPr>
        <w:t>組長</w:t>
      </w:r>
      <w:r w:rsidR="0081644F">
        <w:rPr>
          <w:rFonts w:ascii="標楷體" w:eastAsia="標楷體" w:hAnsi="標楷體" w:hint="eastAsia"/>
        </w:rPr>
        <w:t>：</w:t>
      </w:r>
      <w:r w:rsidR="00140402">
        <w:rPr>
          <w:rFonts w:ascii="標楷體" w:eastAsia="標楷體" w:hAnsi="標楷體" w:hint="eastAsia"/>
        </w:rPr>
        <w:t xml:space="preserve"> </w:t>
      </w:r>
      <w:r w:rsidR="004B6861">
        <w:rPr>
          <w:rFonts w:ascii="標楷體" w:eastAsia="標楷體" w:hAnsi="標楷體" w:hint="eastAsia"/>
        </w:rPr>
        <w:t>蔡良明</w:t>
      </w:r>
      <w:r w:rsidR="00140402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教導</w:t>
      </w:r>
      <w:r w:rsidR="00140402">
        <w:rPr>
          <w:rFonts w:ascii="標楷體" w:eastAsia="標楷體" w:hAnsi="標楷體" w:hint="eastAsia"/>
        </w:rPr>
        <w:t>主任</w:t>
      </w:r>
      <w:r w:rsidR="0081644F">
        <w:rPr>
          <w:rFonts w:ascii="標楷體" w:eastAsia="標楷體" w:hAnsi="標楷體" w:hint="eastAsia"/>
        </w:rPr>
        <w:t>：</w:t>
      </w:r>
      <w:r w:rsidR="004B6861">
        <w:rPr>
          <w:rFonts w:ascii="標楷體" w:eastAsia="標楷體" w:hAnsi="標楷體" w:hint="eastAsia"/>
        </w:rPr>
        <w:t>陳炫穎</w:t>
      </w:r>
      <w:r w:rsidR="00140402">
        <w:rPr>
          <w:rFonts w:ascii="標楷體" w:eastAsia="標楷體" w:hAnsi="標楷體" w:hint="eastAsia"/>
        </w:rPr>
        <w:t xml:space="preserve">       校長</w:t>
      </w:r>
      <w:r w:rsidR="0081644F">
        <w:rPr>
          <w:rFonts w:ascii="標楷體" w:eastAsia="標楷體" w:hAnsi="標楷體" w:hint="eastAsia"/>
        </w:rPr>
        <w:t>：</w:t>
      </w:r>
      <w:r w:rsidR="00B47643">
        <w:rPr>
          <w:rFonts w:ascii="標楷體" w:eastAsia="標楷體" w:hAnsi="標楷體" w:hint="eastAsia"/>
        </w:rPr>
        <w:t>徐凱齡</w:t>
      </w:r>
      <w:bookmarkStart w:id="0" w:name="_GoBack"/>
      <w:bookmarkEnd w:id="0"/>
    </w:p>
    <w:p w:rsidR="00670A1B" w:rsidRPr="00140402" w:rsidRDefault="00670A1B"/>
    <w:sectPr w:rsidR="00670A1B" w:rsidRPr="00140402" w:rsidSect="002679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55" w:rsidRDefault="00137455" w:rsidP="00137455">
      <w:r>
        <w:separator/>
      </w:r>
    </w:p>
  </w:endnote>
  <w:endnote w:type="continuationSeparator" w:id="0">
    <w:p w:rsidR="00137455" w:rsidRDefault="00137455" w:rsidP="001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55" w:rsidRDefault="00137455" w:rsidP="00137455">
      <w:r>
        <w:separator/>
      </w:r>
    </w:p>
  </w:footnote>
  <w:footnote w:type="continuationSeparator" w:id="0">
    <w:p w:rsidR="00137455" w:rsidRDefault="00137455" w:rsidP="0013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6D35"/>
    <w:multiLevelType w:val="hybridMultilevel"/>
    <w:tmpl w:val="DC40419E"/>
    <w:lvl w:ilvl="0" w:tplc="3438C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402"/>
    <w:rsid w:val="000A2C09"/>
    <w:rsid w:val="00137455"/>
    <w:rsid w:val="00140402"/>
    <w:rsid w:val="00267999"/>
    <w:rsid w:val="004B6861"/>
    <w:rsid w:val="005F7235"/>
    <w:rsid w:val="00670A1B"/>
    <w:rsid w:val="00753038"/>
    <w:rsid w:val="007B49C8"/>
    <w:rsid w:val="0081644F"/>
    <w:rsid w:val="00A00E26"/>
    <w:rsid w:val="00B164EA"/>
    <w:rsid w:val="00B47643"/>
    <w:rsid w:val="00B82E82"/>
    <w:rsid w:val="00BD7085"/>
    <w:rsid w:val="00C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89777A2-113A-4743-89EB-079B52D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0402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3">
    <w:name w:val="Body Text Indent"/>
    <w:basedOn w:val="a"/>
    <w:link w:val="a4"/>
    <w:rsid w:val="00140402"/>
    <w:pPr>
      <w:ind w:leftChars="113" w:left="811" w:hangingChars="200" w:hanging="540"/>
    </w:pPr>
    <w:rPr>
      <w:rFonts w:ascii="標楷體" w:eastAsia="標楷體" w:hAnsi="Times New Roman" w:cs="Times New Roman"/>
      <w:color w:val="000000"/>
      <w:sz w:val="27"/>
      <w:szCs w:val="27"/>
    </w:rPr>
  </w:style>
  <w:style w:type="character" w:customStyle="1" w:styleId="a4">
    <w:name w:val="本文縮排 字元"/>
    <w:basedOn w:val="a0"/>
    <w:link w:val="a3"/>
    <w:rsid w:val="00140402"/>
    <w:rPr>
      <w:rFonts w:ascii="標楷體" w:eastAsia="標楷體" w:hAnsi="Times New Roman" w:cs="Times New Roman"/>
      <w:color w:val="000000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137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745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7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74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DD28-8159-4735-A9A9-2B7CECEE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2017-09-18T02:16:00Z</dcterms:created>
  <dcterms:modified xsi:type="dcterms:W3CDTF">2022-11-24T00:55:00Z</dcterms:modified>
</cp:coreProperties>
</file>