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6D" w:rsidRDefault="00CE14FD">
      <w:pPr>
        <w:rPr>
          <w:rFonts w:ascii="標楷體" w:eastAsia="標楷體" w:hAnsi="標楷體" w:cs="Helvetica"/>
          <w:sz w:val="28"/>
          <w:szCs w:val="28"/>
        </w:rPr>
      </w:pPr>
      <w:r>
        <w:rPr>
          <w:rStyle w:val="a3"/>
          <w:rFonts w:ascii="標楷體" w:eastAsia="標楷體" w:hAnsi="標楷體" w:cs="Helvetica" w:hint="eastAsia"/>
          <w:sz w:val="28"/>
          <w:szCs w:val="28"/>
        </w:rPr>
        <w:t xml:space="preserve">       </w:t>
      </w:r>
      <w:r w:rsidR="001332B2">
        <w:rPr>
          <w:rStyle w:val="a3"/>
          <w:rFonts w:ascii="標楷體" w:eastAsia="標楷體" w:hAnsi="標楷體" w:cs="Helvetica" w:hint="eastAsia"/>
          <w:sz w:val="28"/>
          <w:szCs w:val="28"/>
        </w:rPr>
        <w:t xml:space="preserve">   </w:t>
      </w:r>
      <w:r w:rsidR="00E85DF7" w:rsidRPr="008E7DAC">
        <w:rPr>
          <w:rStyle w:val="a3"/>
          <w:rFonts w:ascii="標楷體" w:eastAsia="標楷體" w:hAnsi="標楷體" w:cs="Helvetica" w:hint="eastAsia"/>
          <w:sz w:val="28"/>
          <w:szCs w:val="28"/>
        </w:rPr>
        <w:t>台東縣海端鄉海端國小校長及教師公開授課</w:t>
      </w:r>
      <w:r w:rsidR="00E85DF7" w:rsidRPr="008E7DAC">
        <w:rPr>
          <w:rFonts w:ascii="標楷體" w:eastAsia="標楷體" w:hAnsi="標楷體" w:cs="Helvetica" w:hint="eastAsia"/>
          <w:sz w:val="28"/>
          <w:szCs w:val="28"/>
        </w:rPr>
        <w:t>教學活動設計</w:t>
      </w:r>
    </w:p>
    <w:tbl>
      <w:tblPr>
        <w:tblpPr w:leftFromText="180" w:rightFromText="180" w:vertAnchor="text" w:tblpXSpec="center" w:tblpY="1"/>
        <w:tblOverlap w:val="never"/>
        <w:tblW w:w="10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721"/>
        <w:gridCol w:w="457"/>
        <w:gridCol w:w="3356"/>
        <w:gridCol w:w="283"/>
        <w:gridCol w:w="851"/>
        <w:gridCol w:w="211"/>
        <w:gridCol w:w="3533"/>
      </w:tblGrid>
      <w:tr w:rsidR="00E85DF7" w:rsidRPr="00B85E92" w:rsidTr="00BF009D">
        <w:trPr>
          <w:trHeight w:val="50"/>
        </w:trPr>
        <w:tc>
          <w:tcPr>
            <w:tcW w:w="1760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85DF7" w:rsidRPr="00B85E92" w:rsidRDefault="00E85DF7" w:rsidP="00BF00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85E92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85DF7" w:rsidRPr="00B85E92" w:rsidRDefault="00DB06A3" w:rsidP="00BF009D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</w:rPr>
            </w:pPr>
            <w:r w:rsidRPr="00B85E92">
              <w:rPr>
                <w:rFonts w:ascii="標楷體" w:eastAsia="標楷體" w:hAnsi="標楷體" w:cs="Times New Roman" w:hint="eastAsia"/>
                <w:noProof/>
              </w:rPr>
              <w:t>自然</w:t>
            </w:r>
            <w:r w:rsidR="005E3D43" w:rsidRPr="00B85E92">
              <w:rPr>
                <w:rFonts w:ascii="標楷體" w:eastAsia="標楷體" w:hAnsi="標楷體" w:cs="Times New Roman" w:hint="eastAsia"/>
                <w:noProof/>
              </w:rPr>
              <w:t>與生活科技</w:t>
            </w:r>
            <w:r w:rsidRPr="00B85E92">
              <w:rPr>
                <w:rFonts w:ascii="標楷體" w:eastAsia="標楷體" w:hAnsi="標楷體" w:cs="Times New Roman" w:hint="eastAsia"/>
                <w:noProof/>
              </w:rPr>
              <w:t>領域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85DF7" w:rsidRPr="00B85E92" w:rsidRDefault="00E85DF7" w:rsidP="00BF009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</w:rPr>
            </w:pPr>
            <w:r w:rsidRPr="00B85E92">
              <w:rPr>
                <w:rFonts w:ascii="標楷體" w:eastAsia="標楷體" w:hAnsi="標楷體" w:cs="Times New Roman"/>
                <w:b/>
                <w:noProof/>
              </w:rPr>
              <w:t>設計者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E85DF7" w:rsidRPr="00B85E92" w:rsidRDefault="008C134D" w:rsidP="00BF009D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</w:rPr>
            </w:pPr>
            <w:r w:rsidRPr="00B85E92">
              <w:rPr>
                <w:rFonts w:ascii="標楷體" w:eastAsia="標楷體" w:hAnsi="標楷體" w:cs="Times New Roman" w:hint="eastAsia"/>
                <w:noProof/>
              </w:rPr>
              <w:t>許珠貝</w:t>
            </w:r>
          </w:p>
        </w:tc>
      </w:tr>
      <w:tr w:rsidR="00E85DF7" w:rsidRPr="00B85E92" w:rsidTr="00BF009D">
        <w:trPr>
          <w:trHeight w:val="70"/>
        </w:trPr>
        <w:tc>
          <w:tcPr>
            <w:tcW w:w="1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85DF7" w:rsidRPr="00B85E92" w:rsidRDefault="00E85DF7" w:rsidP="00BF00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85E92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E85DF7" w:rsidRPr="00B85E92" w:rsidRDefault="00E85DF7" w:rsidP="001C4E3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</w:rPr>
            </w:pPr>
            <w:r w:rsidRPr="00B85E92">
              <w:rPr>
                <w:rFonts w:ascii="標楷體" w:eastAsia="標楷體" w:hAnsi="標楷體" w:cs="Times New Roman"/>
              </w:rPr>
              <w:t>第</w:t>
            </w:r>
            <w:r w:rsidR="001C4E3A" w:rsidRPr="00B85E92">
              <w:rPr>
                <w:rFonts w:ascii="標楷體" w:eastAsia="標楷體" w:hAnsi="標楷體" w:cs="Times New Roman" w:hint="eastAsia"/>
              </w:rPr>
              <w:t>三</w:t>
            </w:r>
            <w:r w:rsidRPr="00B85E92">
              <w:rPr>
                <w:rFonts w:ascii="標楷體" w:eastAsia="標楷體" w:hAnsi="標楷體" w:cs="Times New Roman"/>
              </w:rPr>
              <w:t>學習階段/國</w:t>
            </w:r>
            <w:r w:rsidRPr="00B85E92">
              <w:rPr>
                <w:rFonts w:ascii="標楷體" w:eastAsia="標楷體" w:hAnsi="標楷體" w:cs="Times New Roman" w:hint="eastAsia"/>
              </w:rPr>
              <w:t>小</w:t>
            </w:r>
            <w:r w:rsidR="001C4E3A" w:rsidRPr="00B85E92">
              <w:rPr>
                <w:rFonts w:ascii="標楷體" w:eastAsia="標楷體" w:hAnsi="標楷體" w:cs="Times New Roman" w:hint="eastAsia"/>
              </w:rPr>
              <w:t>六</w:t>
            </w:r>
            <w:r w:rsidRPr="00B85E92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85DF7" w:rsidRPr="00B85E92" w:rsidRDefault="00E85DF7" w:rsidP="00BF009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noProof/>
              </w:rPr>
            </w:pPr>
            <w:r w:rsidRPr="00B85E92">
              <w:rPr>
                <w:rFonts w:ascii="標楷體" w:eastAsia="標楷體" w:hAnsi="標楷體" w:cs="Times New Roman"/>
                <w:b/>
                <w:noProof/>
              </w:rPr>
              <w:t>總節數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000000"/>
            </w:tcBorders>
          </w:tcPr>
          <w:p w:rsidR="00E85DF7" w:rsidRPr="00B85E92" w:rsidRDefault="00572A71" w:rsidP="009535B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</w:rPr>
            </w:pPr>
            <w:r w:rsidRPr="00B85E92">
              <w:rPr>
                <w:rFonts w:ascii="標楷體" w:eastAsia="標楷體" w:hAnsi="標楷體" w:cs="Times New Roman" w:hint="eastAsia"/>
                <w:noProof/>
              </w:rPr>
              <w:t>共</w:t>
            </w:r>
            <w:r w:rsidR="005A0FB9" w:rsidRPr="00B85E92">
              <w:rPr>
                <w:rFonts w:ascii="標楷體" w:eastAsia="標楷體" w:hAnsi="標楷體" w:cs="Times New Roman" w:hint="eastAsia"/>
                <w:noProof/>
              </w:rPr>
              <w:t>2</w:t>
            </w:r>
            <w:r w:rsidRPr="00B85E92">
              <w:rPr>
                <w:rFonts w:ascii="標楷體" w:eastAsia="標楷體" w:hAnsi="標楷體" w:cs="Times New Roman" w:hint="eastAsia"/>
                <w:noProof/>
              </w:rPr>
              <w:t>節(此節為第</w:t>
            </w:r>
            <w:r w:rsidR="009535B5" w:rsidRPr="00B85E92">
              <w:rPr>
                <w:rFonts w:ascii="標楷體" w:eastAsia="標楷體" w:hAnsi="標楷體" w:cs="Times New Roman" w:hint="eastAsia"/>
                <w:noProof/>
              </w:rPr>
              <w:t>1</w:t>
            </w:r>
            <w:r w:rsidRPr="00B85E92">
              <w:rPr>
                <w:rFonts w:ascii="標楷體" w:eastAsia="標楷體" w:hAnsi="標楷體" w:cs="Times New Roman" w:hint="eastAsia"/>
                <w:noProof/>
              </w:rPr>
              <w:t>節)</w:t>
            </w:r>
          </w:p>
        </w:tc>
      </w:tr>
      <w:tr w:rsidR="00E85DF7" w:rsidRPr="00B85E92" w:rsidTr="00BF009D">
        <w:trPr>
          <w:trHeight w:val="70"/>
        </w:trPr>
        <w:tc>
          <w:tcPr>
            <w:tcW w:w="1760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DF7" w:rsidRPr="00B85E92" w:rsidRDefault="00E85DF7" w:rsidP="00BF00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85E92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E85DF7" w:rsidRPr="00B85E92" w:rsidRDefault="008C134D" w:rsidP="001C4E3A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</w:rPr>
            </w:pPr>
            <w:r w:rsidRPr="00B85E92">
              <w:rPr>
                <w:rFonts w:ascii="標楷體" w:eastAsia="標楷體" w:hAnsi="標楷體" w:cs="Times New Roman" w:hint="eastAsia"/>
                <w:noProof/>
              </w:rPr>
              <w:t xml:space="preserve"> </w:t>
            </w:r>
            <w:r w:rsidR="00E85DF7" w:rsidRPr="00B85E92">
              <w:rPr>
                <w:rFonts w:ascii="標楷體" w:eastAsia="標楷體" w:hAnsi="標楷體" w:cs="Times New Roman" w:hint="eastAsia"/>
                <w:noProof/>
              </w:rPr>
              <w:t>(</w:t>
            </w:r>
            <w:r w:rsidR="00F54575" w:rsidRPr="00B85E92">
              <w:rPr>
                <w:rFonts w:ascii="標楷體" w:eastAsia="標楷體" w:hAnsi="標楷體" w:cs="Times New Roman" w:hint="eastAsia"/>
                <w:noProof/>
              </w:rPr>
              <w:t>康軒</w:t>
            </w:r>
            <w:r w:rsidR="001C4BDD" w:rsidRPr="00B85E92">
              <w:rPr>
                <w:rFonts w:ascii="標楷體" w:eastAsia="標楷體" w:hAnsi="標楷體" w:cs="Times New Roman" w:hint="eastAsia"/>
                <w:noProof/>
              </w:rPr>
              <w:t>版</w:t>
            </w:r>
            <w:r w:rsidR="00E85DF7" w:rsidRPr="00B85E92">
              <w:rPr>
                <w:rFonts w:ascii="標楷體" w:eastAsia="標楷體" w:hAnsi="標楷體" w:cs="Times New Roman" w:hint="eastAsia"/>
                <w:noProof/>
              </w:rPr>
              <w:t>/</w:t>
            </w:r>
            <w:r w:rsidR="00E85DF7" w:rsidRPr="00B85E92">
              <w:rPr>
                <w:rFonts w:ascii="標楷體" w:eastAsia="標楷體" w:hAnsi="標楷體" w:cs="Times New Roman"/>
                <w:noProof/>
              </w:rPr>
              <w:t>第</w:t>
            </w:r>
            <w:r w:rsidR="001C4E3A" w:rsidRPr="00B85E92">
              <w:rPr>
                <w:rFonts w:ascii="標楷體" w:eastAsia="標楷體" w:hAnsi="標楷體" w:cs="Times New Roman" w:hint="eastAsia"/>
                <w:noProof/>
              </w:rPr>
              <w:t>4</w:t>
            </w:r>
            <w:r w:rsidR="00E85DF7" w:rsidRPr="00B85E92">
              <w:rPr>
                <w:rFonts w:ascii="標楷體" w:eastAsia="標楷體" w:hAnsi="標楷體" w:cs="Times New Roman"/>
                <w:noProof/>
              </w:rPr>
              <w:t>冊/第</w:t>
            </w:r>
            <w:r w:rsidR="00F54575" w:rsidRPr="00B85E92">
              <w:rPr>
                <w:rFonts w:ascii="標楷體" w:eastAsia="標楷體" w:hAnsi="標楷體" w:cs="Times New Roman" w:hint="eastAsia"/>
                <w:noProof/>
              </w:rPr>
              <w:t>三</w:t>
            </w:r>
            <w:r w:rsidRPr="00B85E92">
              <w:rPr>
                <w:rFonts w:ascii="標楷體" w:eastAsia="標楷體" w:hAnsi="標楷體" w:cs="Times New Roman" w:hint="eastAsia"/>
                <w:noProof/>
              </w:rPr>
              <w:t>單元</w:t>
            </w:r>
            <w:r w:rsidR="00E85DF7" w:rsidRPr="00B85E92">
              <w:rPr>
                <w:rFonts w:ascii="標楷體" w:eastAsia="標楷體" w:hAnsi="標楷體" w:cs="Times New Roman" w:hint="eastAsia"/>
                <w:noProof/>
              </w:rPr>
              <w:t>)</w:t>
            </w:r>
            <w:r w:rsidR="001C4E3A" w:rsidRPr="00B85E92">
              <w:rPr>
                <w:rFonts w:ascii="標楷體" w:eastAsia="標楷體" w:hAnsi="標楷體" w:cs="Times New Roman" w:hint="eastAsia"/>
                <w:noProof/>
              </w:rPr>
              <w:t>生物與環境：1-2 台灣的自然環境</w:t>
            </w:r>
            <w:r w:rsidR="009F27FC" w:rsidRPr="00B85E92">
              <w:rPr>
                <w:rFonts w:ascii="標楷體" w:eastAsia="標楷體" w:hAnsi="標楷體" w:cs="Times New Roman"/>
                <w:noProof/>
              </w:rPr>
              <w:t xml:space="preserve"> </w:t>
            </w:r>
          </w:p>
        </w:tc>
      </w:tr>
      <w:tr w:rsidR="00E85DF7" w:rsidRPr="00B85E92" w:rsidTr="00BF009D">
        <w:trPr>
          <w:trHeight w:val="70"/>
        </w:trPr>
        <w:tc>
          <w:tcPr>
            <w:tcW w:w="10451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E85DF7" w:rsidRPr="00B85E92" w:rsidRDefault="00E85DF7" w:rsidP="00BF00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85E92">
              <w:rPr>
                <w:rFonts w:ascii="標楷體" w:eastAsia="標楷體" w:hAnsi="標楷體" w:hint="eastAsia"/>
                <w:b/>
                <w:noProof/>
              </w:rPr>
              <w:t>教學研究</w:t>
            </w:r>
          </w:p>
        </w:tc>
      </w:tr>
      <w:tr w:rsidR="00E85DF7" w:rsidRPr="00B85E92" w:rsidTr="00BF009D">
        <w:trPr>
          <w:trHeight w:val="70"/>
        </w:trPr>
        <w:tc>
          <w:tcPr>
            <w:tcW w:w="10451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5DF7" w:rsidRPr="00B85E92" w:rsidRDefault="00E07423" w:rsidP="00572A71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noProof/>
              </w:rPr>
            </w:pPr>
            <w:r w:rsidRPr="00B85E92">
              <w:rPr>
                <w:rFonts w:ascii="標楷體" w:eastAsia="標楷體" w:hAnsi="標楷體" w:cs="Times New Roman" w:hint="eastAsia"/>
                <w:b/>
                <w:noProof/>
              </w:rPr>
              <w:t>＊</w:t>
            </w:r>
            <w:r w:rsidR="00E47CE9" w:rsidRPr="00B85E92">
              <w:rPr>
                <w:rFonts w:ascii="標楷體" w:eastAsia="標楷體" w:hAnsi="標楷體" w:cs="Times New Roman" w:hint="eastAsia"/>
                <w:b/>
                <w:noProof/>
              </w:rPr>
              <w:t>單元設計理念</w:t>
            </w:r>
          </w:p>
          <w:p w:rsidR="00087270" w:rsidRPr="00B85E92" w:rsidRDefault="00E47CE9" w:rsidP="00392C1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  <w:color w:val="C00000"/>
              </w:rPr>
            </w:pPr>
            <w:r w:rsidRPr="00B85E92">
              <w:rPr>
                <w:rFonts w:ascii="標楷體" w:eastAsia="標楷體" w:hAnsi="標楷體" w:cs="Times New Roman" w:hint="eastAsia"/>
                <w:noProof/>
              </w:rPr>
              <w:t xml:space="preserve">   </w:t>
            </w:r>
            <w:r w:rsidR="00226E65" w:rsidRPr="00B85E92">
              <w:rPr>
                <w:rFonts w:ascii="標楷體" w:eastAsia="標楷體" w:hAnsi="標楷體" w:hint="eastAsia"/>
                <w:color w:val="000000"/>
              </w:rPr>
              <w:t>延續</w:t>
            </w:r>
            <w:r w:rsidR="00226E65" w:rsidRPr="00B85E92">
              <w:rPr>
                <w:rFonts w:ascii="標楷體" w:eastAsia="標楷體" w:hAnsi="標楷體" w:hint="eastAsia"/>
              </w:rPr>
              <w:t>自然</w:t>
            </w:r>
            <w:r w:rsidR="00226E65" w:rsidRPr="00B85E92">
              <w:rPr>
                <w:rFonts w:ascii="標楷體" w:eastAsia="標楷體" w:hAnsi="標楷體" w:hint="eastAsia"/>
                <w:color w:val="000000"/>
              </w:rPr>
              <w:t>與生活科技領域</w:t>
            </w:r>
            <w:r w:rsidR="00226E65" w:rsidRPr="00B85E92">
              <w:rPr>
                <w:rFonts w:ascii="標楷體" w:eastAsia="標楷體" w:hAnsi="標楷體" w:hint="eastAsia"/>
              </w:rPr>
              <w:t>四下單元三</w:t>
            </w:r>
            <w:r w:rsidR="00226E65" w:rsidRPr="00B85E92">
              <w:rPr>
                <w:rFonts w:ascii="標楷體" w:eastAsia="標楷體" w:hAnsi="標楷體" w:hint="eastAsia"/>
                <w:color w:val="000000"/>
              </w:rPr>
              <w:t>「</w:t>
            </w:r>
            <w:r w:rsidR="00226E65" w:rsidRPr="00B85E92">
              <w:rPr>
                <w:rFonts w:ascii="標楷體" w:eastAsia="標楷體" w:hAnsi="標楷體" w:hint="eastAsia"/>
              </w:rPr>
              <w:t>昆蟲家族</w:t>
            </w:r>
            <w:r w:rsidR="00226E65" w:rsidRPr="00B85E92">
              <w:rPr>
                <w:rFonts w:ascii="標楷體" w:eastAsia="標楷體" w:hAnsi="標楷體" w:hint="eastAsia"/>
                <w:color w:val="000000"/>
              </w:rPr>
              <w:t>」和五上單元二「植物世界面面觀」，學生對於動物和植物已經有基本的了解，期許能做到活學、活用，將所學知識實踐力行，進而能愛護生物與保護大自然</w:t>
            </w:r>
            <w:r w:rsidR="00A77CE8" w:rsidRPr="00B85E92">
              <w:rPr>
                <w:rFonts w:ascii="標楷體" w:eastAsia="標楷體" w:hAnsi="標楷體" w:cs="Times New Roman" w:hint="eastAsia"/>
                <w:noProof/>
              </w:rPr>
              <w:t xml:space="preserve"> </w:t>
            </w:r>
            <w:r w:rsidR="009535B5" w:rsidRPr="00B85E92">
              <w:rPr>
                <w:rFonts w:ascii="標楷體" w:eastAsia="標楷體" w:hAnsi="標楷體" w:cs="Times New Roman" w:hint="eastAsia"/>
                <w:noProof/>
              </w:rPr>
              <w:t>。</w:t>
            </w:r>
            <w:r w:rsidR="00087270" w:rsidRPr="00B85E92">
              <w:rPr>
                <w:rFonts w:ascii="標楷體" w:eastAsia="標楷體" w:hAnsi="標楷體" w:cs="Times New Roman" w:hint="eastAsia"/>
                <w:noProof/>
                <w:color w:val="C00000"/>
              </w:rPr>
              <w:t xml:space="preserve">            </w:t>
            </w:r>
          </w:p>
        </w:tc>
      </w:tr>
      <w:tr w:rsidR="00E85DF7" w:rsidRPr="00B85E92" w:rsidTr="00BF009D">
        <w:trPr>
          <w:trHeight w:val="70"/>
        </w:trPr>
        <w:tc>
          <w:tcPr>
            <w:tcW w:w="10451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E85DF7" w:rsidRPr="00B85E92" w:rsidRDefault="00E85DF7" w:rsidP="00BF00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85E92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E85DF7" w:rsidRPr="00B85E92" w:rsidTr="00BF009D">
        <w:trPr>
          <w:trHeight w:val="377"/>
        </w:trPr>
        <w:tc>
          <w:tcPr>
            <w:tcW w:w="1039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85DF7" w:rsidRPr="00B85E92" w:rsidRDefault="00E85DF7" w:rsidP="00BF009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85E92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:rsidR="00E85DF7" w:rsidRPr="00B85E92" w:rsidRDefault="00E85DF7" w:rsidP="00BF009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85E92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266CF" w:rsidRPr="00B85E92" w:rsidRDefault="00E85DF7" w:rsidP="00BF00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85E92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:rsidR="00E85DF7" w:rsidRPr="00B85E92" w:rsidRDefault="00E85DF7" w:rsidP="00BF00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85E92">
              <w:rPr>
                <w:rFonts w:ascii="標楷體"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57FA7" w:rsidRPr="00B85E92" w:rsidRDefault="00257FA7" w:rsidP="00A159AE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標楷體" w:eastAsia="標楷體" w:hAnsi="標楷體" w:cs="Times New Roman"/>
                <w:noProof/>
                <w:color w:val="000000"/>
                <w:kern w:val="2"/>
                <w:lang w:bidi="ar-SA"/>
              </w:rPr>
            </w:pPr>
            <w:r w:rsidRPr="00B85E92"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>tr-Ⅲ-1</w:t>
            </w:r>
            <w:r w:rsidRPr="00B85E92">
              <w:rPr>
                <w:rFonts w:ascii="標楷體" w:eastAsia="標楷體" w:hAnsi="標楷體" w:cs="Times New Roman"/>
                <w:noProof/>
                <w:color w:val="000000"/>
                <w:kern w:val="2"/>
                <w:lang w:bidi="ar-SA"/>
              </w:rPr>
              <w:t>能將自己及他人所觀察、記錄的自然現象與習得的知識互相連結，察覺彼此間的關係，並提出自己的想法及知道與他人的差異。</w:t>
            </w:r>
          </w:p>
          <w:p w:rsidR="00E85DF7" w:rsidRPr="00B85E92" w:rsidRDefault="00257FA7" w:rsidP="00257FA7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 w:cs="DFHeiStd-W3"/>
                <w:kern w:val="0"/>
                <w:lang w:bidi="ar-SA"/>
              </w:rPr>
            </w:pPr>
            <w:r w:rsidRPr="00B85E92">
              <w:rPr>
                <w:rFonts w:ascii="標楷體" w:eastAsia="標楷體" w:hAnsi="標楷體" w:cs="Times New Roman"/>
                <w:kern w:val="2"/>
                <w:lang w:bidi="ar-SA"/>
              </w:rPr>
              <w:t>ai-Ⅲ-3</w:t>
            </w:r>
            <w:r w:rsidRPr="00B85E92">
              <w:rPr>
                <w:rFonts w:ascii="標楷體" w:eastAsia="標楷體" w:hAnsi="標楷體" w:cs="Times New Roman"/>
                <w:noProof/>
                <w:kern w:val="2"/>
                <w:lang w:bidi="ar-SA"/>
              </w:rPr>
              <w:t>參與合作學習並與同儕有良好的互動經驗，享受學習科學的樂趣。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DF7" w:rsidRPr="00B85E92" w:rsidRDefault="00E85DF7" w:rsidP="00BF00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85E92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:rsidR="00E85DF7" w:rsidRPr="00B85E92" w:rsidRDefault="00E85DF7" w:rsidP="00BF00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  <w:u w:val="single"/>
              </w:rPr>
            </w:pPr>
            <w:r w:rsidRPr="00B85E92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85DF7" w:rsidRPr="00B85E92" w:rsidRDefault="00E85DF7" w:rsidP="00BF009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85E92">
              <w:rPr>
                <w:rFonts w:ascii="標楷體" w:eastAsia="標楷體" w:hAnsi="標楷體" w:hint="eastAsia"/>
                <w:b/>
              </w:rPr>
              <w:t>總綱</w:t>
            </w:r>
          </w:p>
        </w:tc>
      </w:tr>
      <w:tr w:rsidR="00E85DF7" w:rsidRPr="00B85E92" w:rsidTr="00BF009D">
        <w:trPr>
          <w:trHeight w:val="377"/>
        </w:trPr>
        <w:tc>
          <w:tcPr>
            <w:tcW w:w="103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85DF7" w:rsidRPr="00B85E92" w:rsidRDefault="00E85DF7" w:rsidP="00BF009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85DF7" w:rsidRPr="00B85E92" w:rsidRDefault="00E85DF7" w:rsidP="00BF009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3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F7" w:rsidRPr="00B85E92" w:rsidRDefault="00E85DF7" w:rsidP="00BF009D">
            <w:pPr>
              <w:pStyle w:val="Default"/>
              <w:spacing w:line="400" w:lineRule="exact"/>
              <w:rPr>
                <w:rFonts w:hAnsi="標楷體"/>
                <w:noProof/>
                <w:color w:val="D9D9D9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DF7" w:rsidRPr="00B85E92" w:rsidRDefault="00E85DF7" w:rsidP="00BF00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DF7" w:rsidRPr="00B85E92" w:rsidRDefault="009535B5" w:rsidP="00130A9D">
            <w:pPr>
              <w:autoSpaceDE w:val="0"/>
              <w:jc w:val="both"/>
              <w:rPr>
                <w:rFonts w:ascii="標楷體" w:eastAsia="標楷體" w:hAnsi="標楷體"/>
              </w:rPr>
            </w:pPr>
            <w:r w:rsidRPr="00B85E92">
              <w:rPr>
                <w:rFonts w:ascii="標楷體" w:eastAsia="標楷體" w:hAnsi="標楷體"/>
              </w:rPr>
              <w:t>C1 道德實踐與公民意識</w:t>
            </w:r>
          </w:p>
          <w:p w:rsidR="009535B5" w:rsidRPr="00B85E92" w:rsidRDefault="009535B5" w:rsidP="00130A9D">
            <w:pPr>
              <w:autoSpaceDE w:val="0"/>
              <w:jc w:val="both"/>
              <w:rPr>
                <w:rFonts w:ascii="標楷體" w:eastAsia="標楷體" w:hAnsi="標楷體"/>
              </w:rPr>
            </w:pPr>
            <w:r w:rsidRPr="00B85E92">
              <w:rPr>
                <w:rFonts w:ascii="標楷體" w:eastAsia="標楷體" w:hAnsi="標楷體"/>
              </w:rPr>
              <w:t>具備道德實踐的素養，從個人小我到社會公民，循序漸進，養成社會責任感及公民意識，主動關注公共議題並積極參與社會活動，關懷自然生態與人類永續發展，而展現知善、樂善與行善的品德。</w:t>
            </w:r>
          </w:p>
          <w:p w:rsidR="009535B5" w:rsidRPr="00B85E92" w:rsidRDefault="009535B5" w:rsidP="00130A9D">
            <w:pPr>
              <w:autoSpaceDE w:val="0"/>
              <w:jc w:val="both"/>
              <w:rPr>
                <w:rFonts w:ascii="標楷體" w:eastAsia="標楷體" w:hAnsi="標楷體"/>
              </w:rPr>
            </w:pPr>
            <w:r w:rsidRPr="00B85E92">
              <w:rPr>
                <w:rFonts w:ascii="標楷體" w:eastAsia="標楷體" w:hAnsi="標楷體"/>
              </w:rPr>
              <w:t>C2 人際關係與團隊合作</w:t>
            </w:r>
          </w:p>
          <w:p w:rsidR="009535B5" w:rsidRPr="00B85E92" w:rsidRDefault="009535B5" w:rsidP="00130A9D">
            <w:pPr>
              <w:autoSpaceDE w:val="0"/>
              <w:jc w:val="both"/>
              <w:rPr>
                <w:rFonts w:ascii="標楷體" w:eastAsia="標楷體" w:hAnsi="標楷體"/>
              </w:rPr>
            </w:pPr>
            <w:r w:rsidRPr="00B85E92">
              <w:rPr>
                <w:rFonts w:ascii="標楷體" w:eastAsia="標楷體" w:hAnsi="標楷體"/>
              </w:rPr>
              <w:t>具備友善的人際情懷及與他人建立良好的互動關係，並發展與人溝通協調、包容異己、社會參與及服務等團隊合作的素養。</w:t>
            </w:r>
          </w:p>
        </w:tc>
      </w:tr>
      <w:tr w:rsidR="00E85DF7" w:rsidRPr="00B85E92" w:rsidTr="00BF009D">
        <w:trPr>
          <w:trHeight w:val="377"/>
        </w:trPr>
        <w:tc>
          <w:tcPr>
            <w:tcW w:w="103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85DF7" w:rsidRPr="00B85E92" w:rsidRDefault="00E85DF7" w:rsidP="00BF009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6CF" w:rsidRPr="00B85E92" w:rsidRDefault="00E85DF7" w:rsidP="00BF009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85E92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:rsidR="00E85DF7" w:rsidRPr="00B85E92" w:rsidRDefault="00E85DF7" w:rsidP="00BF009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85E92">
              <w:rPr>
                <w:rFonts w:ascii="標楷體"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DF7" w:rsidRPr="00B85E92" w:rsidRDefault="00706533" w:rsidP="00706533">
            <w:pPr>
              <w:pStyle w:val="Default"/>
              <w:spacing w:line="400" w:lineRule="exact"/>
              <w:jc w:val="both"/>
              <w:rPr>
                <w:rFonts w:hAnsi="標楷體"/>
                <w:noProof/>
                <w:color w:val="D9D9D9"/>
                <w:u w:val="single"/>
              </w:rPr>
            </w:pPr>
            <w:r w:rsidRPr="00B85E92">
              <w:rPr>
                <w:rFonts w:hAnsi="標楷體"/>
              </w:rPr>
              <w:t>INb</w:t>
            </w:r>
            <w:r w:rsidRPr="00B85E92">
              <w:rPr>
                <w:rFonts w:hAnsi="標楷體" w:hint="eastAsia"/>
              </w:rPr>
              <w:t>-Ⅲ-</w:t>
            </w:r>
            <w:r w:rsidRPr="00B85E92">
              <w:rPr>
                <w:rFonts w:hAnsi="標楷體"/>
              </w:rPr>
              <w:t>7</w:t>
            </w:r>
            <w:r w:rsidRPr="00B85E92">
              <w:rPr>
                <w:rFonts w:hAnsi="標楷體"/>
                <w:noProof/>
              </w:rPr>
              <w:t>植物各部位的構造和所具有的功能有關，有些植物產生特化的構造以適應環境。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85DF7" w:rsidRPr="00B85E92" w:rsidRDefault="00E85DF7" w:rsidP="00BF009D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u w:val="single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E85DF7" w:rsidRPr="00B85E92" w:rsidRDefault="00E85DF7" w:rsidP="00BF009D">
            <w:pPr>
              <w:pStyle w:val="Default"/>
              <w:spacing w:line="400" w:lineRule="exact"/>
              <w:jc w:val="center"/>
              <w:rPr>
                <w:rFonts w:hAnsi="標楷體"/>
                <w:b/>
                <w:noProof/>
                <w:highlight w:val="lightGray"/>
              </w:rPr>
            </w:pPr>
            <w:r w:rsidRPr="00B85E92">
              <w:rPr>
                <w:rFonts w:hAnsi="標楷體" w:hint="eastAsia"/>
                <w:b/>
                <w:noProof/>
              </w:rPr>
              <w:t>領綱</w:t>
            </w:r>
          </w:p>
        </w:tc>
      </w:tr>
      <w:tr w:rsidR="00E85DF7" w:rsidRPr="00B85E92" w:rsidTr="00BF009D">
        <w:trPr>
          <w:trHeight w:val="377"/>
        </w:trPr>
        <w:tc>
          <w:tcPr>
            <w:tcW w:w="10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DF7" w:rsidRPr="00B85E92" w:rsidRDefault="00E85DF7" w:rsidP="00BF009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DF7" w:rsidRPr="00B85E92" w:rsidRDefault="00E85DF7" w:rsidP="00BF009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3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F7" w:rsidRPr="00B85E92" w:rsidRDefault="00E85DF7" w:rsidP="00BF009D">
            <w:pPr>
              <w:pStyle w:val="Default"/>
              <w:spacing w:line="400" w:lineRule="exact"/>
              <w:rPr>
                <w:rFonts w:hAnsi="標楷體"/>
                <w:noProof/>
                <w:color w:val="D9D9D9"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5DF7" w:rsidRPr="00B85E92" w:rsidRDefault="00E85DF7" w:rsidP="00BF009D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u w:val="single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5DF7" w:rsidRPr="00B85E92" w:rsidRDefault="00257FA7" w:rsidP="00071973">
            <w:pPr>
              <w:snapToGrid w:val="0"/>
              <w:spacing w:line="400" w:lineRule="exact"/>
              <w:jc w:val="both"/>
              <w:rPr>
                <w:rFonts w:ascii="標楷體" w:eastAsia="標楷體" w:hAnsi="標楷體" w:cs="DFHeiStd-W3"/>
              </w:rPr>
            </w:pPr>
            <w:r w:rsidRPr="00B85E92">
              <w:rPr>
                <w:rFonts w:ascii="標楷體" w:eastAsia="標楷體" w:hAnsi="標楷體" w:cs="Times New Roman" w:hint="eastAsia"/>
                <w:noProof/>
                <w:kern w:val="2"/>
              </w:rPr>
              <w:t>自</w:t>
            </w:r>
            <w:r w:rsidRPr="00B85E92">
              <w:rPr>
                <w:rFonts w:ascii="標楷體" w:eastAsia="標楷體" w:hAnsi="標楷體" w:cs="Times New Roman"/>
                <w:noProof/>
                <w:kern w:val="2"/>
              </w:rPr>
              <w:t>-E-C1</w:t>
            </w:r>
            <w:r w:rsidRPr="00B85E92">
              <w:rPr>
                <w:rFonts w:ascii="標楷體" w:eastAsia="標楷體" w:hAnsi="標楷體" w:cs="Times New Roman" w:hint="eastAsia"/>
                <w:noProof/>
                <w:kern w:val="2"/>
              </w:rPr>
              <w:t>培養愛護自然、珍愛生命、惜取資源的關懷心與行動力。</w:t>
            </w:r>
          </w:p>
          <w:p w:rsidR="00A73EFC" w:rsidRPr="00B85E92" w:rsidRDefault="00257FA7" w:rsidP="0007197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</w:rPr>
            </w:pPr>
            <w:r w:rsidRPr="00B85E92">
              <w:rPr>
                <w:rFonts w:ascii="標楷體" w:eastAsia="標楷體" w:hAnsi="標楷體" w:cs="Times New Roman"/>
                <w:noProof/>
                <w:kern w:val="2"/>
              </w:rPr>
              <w:t>自-E-C2透過探索科學的合作學習，培養與同儕溝通表達、團隊合作及和諧相處的能力。</w:t>
            </w:r>
          </w:p>
        </w:tc>
      </w:tr>
      <w:tr w:rsidR="00E85DF7" w:rsidRPr="00B85E92" w:rsidTr="00BF009D">
        <w:trPr>
          <w:trHeight w:val="60"/>
        </w:trPr>
        <w:tc>
          <w:tcPr>
            <w:tcW w:w="10451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E85DF7" w:rsidRPr="00B85E92" w:rsidRDefault="00E85DF7" w:rsidP="00BF00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85E92">
              <w:rPr>
                <w:rFonts w:ascii="標楷體" w:eastAsia="標楷體" w:hAnsi="標楷體" w:hint="eastAsia"/>
                <w:b/>
                <w:noProof/>
              </w:rPr>
              <w:t>與核心素養的呼應</w:t>
            </w:r>
          </w:p>
        </w:tc>
      </w:tr>
      <w:tr w:rsidR="00E85DF7" w:rsidRPr="00B85E92" w:rsidTr="00BF009D">
        <w:trPr>
          <w:trHeight w:val="60"/>
        </w:trPr>
        <w:tc>
          <w:tcPr>
            <w:tcW w:w="10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5DF7" w:rsidRPr="00B85E92" w:rsidRDefault="00257FA7" w:rsidP="006568DB">
            <w:pPr>
              <w:pStyle w:val="Default"/>
              <w:spacing w:line="480" w:lineRule="exact"/>
              <w:jc w:val="both"/>
              <w:rPr>
                <w:rFonts w:hAnsi="標楷體"/>
                <w:color w:val="auto"/>
              </w:rPr>
            </w:pPr>
            <w:r w:rsidRPr="00B85E92">
              <w:rPr>
                <w:rFonts w:hAnsi="標楷體" w:hint="eastAsia"/>
                <w:kern w:val="2"/>
              </w:rPr>
              <w:t>教案設計透過認識</w:t>
            </w:r>
            <w:r w:rsidRPr="00B85E92">
              <w:rPr>
                <w:rFonts w:hAnsi="標楷體" w:hint="eastAsia"/>
                <w:kern w:val="2"/>
                <w:u w:val="single"/>
              </w:rPr>
              <w:t>臺灣</w:t>
            </w:r>
            <w:r w:rsidRPr="00B85E92">
              <w:rPr>
                <w:rFonts w:hAnsi="標楷體" w:hint="eastAsia"/>
                <w:kern w:val="2"/>
              </w:rPr>
              <w:t>自然環境中的各種生物，進而培養愛護自然、關懷生物的心。課程內容從觀察生物特徵、分析推理，到學習溝通與表達，以</w:t>
            </w:r>
            <w:r w:rsidRPr="00B85E92">
              <w:rPr>
                <w:rFonts w:hAnsi="標楷體"/>
                <w:kern w:val="2"/>
              </w:rPr>
              <w:t>培養與同儕團隊合作及和諧相處的能力。</w:t>
            </w:r>
          </w:p>
          <w:p w:rsidR="00E85DF7" w:rsidRPr="00B85E92" w:rsidRDefault="00E85DF7" w:rsidP="00BF009D">
            <w:pPr>
              <w:pStyle w:val="TableParagraph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85DF7" w:rsidRPr="00B85E92" w:rsidTr="00BF009D">
        <w:trPr>
          <w:trHeight w:val="60"/>
        </w:trPr>
        <w:tc>
          <w:tcPr>
            <w:tcW w:w="10451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E85DF7" w:rsidRPr="00B85E92" w:rsidRDefault="00E85DF7" w:rsidP="00BF009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</w:rPr>
            </w:pPr>
            <w:r w:rsidRPr="00B85E92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E85DF7" w:rsidRPr="00B85E92" w:rsidTr="00BF009D">
        <w:trPr>
          <w:trHeight w:val="60"/>
        </w:trPr>
        <w:tc>
          <w:tcPr>
            <w:tcW w:w="104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5DF7" w:rsidRPr="00B85E92" w:rsidRDefault="00F73D5E" w:rsidP="003877EF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</w:pPr>
            <w:r w:rsidRPr="00B85E92">
              <w:rPr>
                <w:rFonts w:ascii="標楷體" w:eastAsia="標楷體" w:hAnsi="標楷體" w:hint="eastAsia"/>
                <w:noProof/>
              </w:rPr>
              <w:t>自</w:t>
            </w:r>
            <w:r w:rsidR="00633417" w:rsidRPr="00B85E92">
              <w:rPr>
                <w:rFonts w:ascii="標楷體" w:eastAsia="標楷體" w:hAnsi="標楷體"/>
                <w:noProof/>
              </w:rPr>
              <w:t>—</w:t>
            </w:r>
            <w:r w:rsidRPr="00B85E92">
              <w:rPr>
                <w:rFonts w:ascii="標楷體" w:eastAsia="標楷體" w:hAnsi="標楷體" w:hint="eastAsia"/>
                <w:noProof/>
              </w:rPr>
              <w:t>E</w:t>
            </w:r>
            <w:r w:rsidR="00842EAE" w:rsidRPr="00B85E92">
              <w:rPr>
                <w:rFonts w:ascii="標楷體" w:eastAsia="標楷體" w:hAnsi="標楷體" w:hint="eastAsia"/>
                <w:noProof/>
              </w:rPr>
              <w:t>6</w:t>
            </w:r>
            <w:r w:rsidRPr="00B85E92">
              <w:rPr>
                <w:rFonts w:ascii="標楷體" w:eastAsia="標楷體" w:hAnsi="標楷體" w:hint="eastAsia"/>
                <w:noProof/>
              </w:rPr>
              <w:t>-</w:t>
            </w:r>
            <w:r w:rsidR="003877EF" w:rsidRPr="00B85E92">
              <w:rPr>
                <w:rFonts w:ascii="標楷體" w:eastAsia="標楷體" w:hAnsi="標楷體"/>
                <w:noProof/>
              </w:rPr>
              <w:t>C</w:t>
            </w:r>
            <w:r w:rsidR="00A727D3" w:rsidRPr="00B85E92">
              <w:rPr>
                <w:rFonts w:ascii="標楷體" w:eastAsia="標楷體" w:hAnsi="標楷體" w:hint="eastAsia"/>
                <w:noProof/>
              </w:rPr>
              <w:t>1</w:t>
            </w:r>
            <w:r w:rsidRPr="00B85E92">
              <w:rPr>
                <w:rFonts w:ascii="標楷體" w:eastAsia="標楷體" w:hAnsi="標楷體" w:hint="eastAsia"/>
                <w:noProof/>
              </w:rPr>
              <w:t>-1</w:t>
            </w:r>
            <w:r w:rsidRPr="00B85E92">
              <w:rPr>
                <w:rFonts w:ascii="標楷體" w:eastAsia="標楷體" w:hAnsi="標楷體"/>
                <w:noProof/>
              </w:rPr>
              <w:t xml:space="preserve"> </w:t>
            </w:r>
            <w:r w:rsidR="001F3453" w:rsidRPr="00B85E92">
              <w:rPr>
                <w:rFonts w:ascii="標楷體" w:eastAsia="標楷體" w:hAnsi="標楷體" w:hint="eastAsia"/>
                <w:noProof/>
              </w:rPr>
              <w:t>能透過</w:t>
            </w:r>
            <w:r w:rsidR="00257FA7" w:rsidRPr="00B85E92">
              <w:rPr>
                <w:rFonts w:ascii="標楷體" w:eastAsia="標楷體" w:hAnsi="標楷體" w:hint="eastAsia"/>
                <w:noProof/>
                <w:color w:val="000000"/>
              </w:rPr>
              <w:t>認識</w:t>
            </w:r>
            <w:r w:rsidR="00257FA7" w:rsidRPr="00B85E92">
              <w:rPr>
                <w:rFonts w:ascii="標楷體" w:eastAsia="標楷體" w:hAnsi="標楷體" w:hint="eastAsia"/>
                <w:noProof/>
                <w:color w:val="000000"/>
                <w:u w:val="single"/>
              </w:rPr>
              <w:t>臺灣</w:t>
            </w:r>
            <w:r w:rsidR="00257FA7" w:rsidRPr="00B85E92">
              <w:rPr>
                <w:rFonts w:ascii="標楷體" w:eastAsia="標楷體" w:hAnsi="標楷體" w:hint="eastAsia"/>
                <w:noProof/>
                <w:color w:val="000000"/>
              </w:rPr>
              <w:t>的自然環境及棲息生物特徵，培養愛護大自然的</w:t>
            </w:r>
            <w:r w:rsidR="00257FA7" w:rsidRPr="00B85E92">
              <w:rPr>
                <w:rFonts w:ascii="標楷體" w:eastAsia="標楷體" w:hAnsi="標楷體"/>
              </w:rPr>
              <w:t>心</w:t>
            </w:r>
            <w:r w:rsidR="00257FA7" w:rsidRPr="00B85E92">
              <w:rPr>
                <w:rFonts w:ascii="標楷體" w:eastAsia="標楷體" w:hAnsi="標楷體" w:hint="eastAsia"/>
              </w:rPr>
              <w:t>。</w:t>
            </w:r>
            <w:r w:rsidR="001F3453" w:rsidRPr="00B85E92">
              <w:rPr>
                <w:rFonts w:ascii="標楷體" w:eastAsia="標楷體" w:hAnsi="標楷體" w:hint="eastAsia"/>
              </w:rPr>
              <w:t>(</w:t>
            </w:r>
            <w:r w:rsidR="001F3453" w:rsidRPr="00B85E92">
              <w:rPr>
                <w:rFonts w:ascii="標楷體" w:eastAsia="標楷體" w:hAnsi="標楷體" w:cs="標楷體"/>
                <w:color w:val="000000"/>
                <w:kern w:val="0"/>
                <w:lang w:bidi="ar-SA"/>
              </w:rPr>
              <w:t xml:space="preserve"> tr-Ⅲ-1</w:t>
            </w:r>
            <w:r w:rsidR="001F3453" w:rsidRPr="00B85E92">
              <w:rPr>
                <w:rFonts w:ascii="標楷體" w:eastAsia="標楷體" w:hAnsi="標楷體" w:cs="標楷體" w:hint="eastAsia"/>
                <w:color w:val="000000"/>
                <w:kern w:val="0"/>
                <w:lang w:bidi="ar-SA"/>
              </w:rPr>
              <w:t>)</w:t>
            </w:r>
          </w:p>
          <w:p w:rsidR="001F3453" w:rsidRPr="00B85E92" w:rsidRDefault="001F3453" w:rsidP="001F3453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noProof/>
              </w:rPr>
            </w:pPr>
            <w:r w:rsidRPr="00B85E92">
              <w:rPr>
                <w:rFonts w:ascii="標楷體" w:eastAsia="標楷體" w:hAnsi="標楷體" w:hint="eastAsia"/>
                <w:noProof/>
              </w:rPr>
              <w:t>自</w:t>
            </w:r>
            <w:r w:rsidRPr="00B85E92">
              <w:rPr>
                <w:rFonts w:ascii="標楷體" w:eastAsia="標楷體" w:hAnsi="標楷體"/>
                <w:noProof/>
              </w:rPr>
              <w:t>—</w:t>
            </w:r>
            <w:r w:rsidRPr="00B85E92">
              <w:rPr>
                <w:rFonts w:ascii="標楷體" w:eastAsia="標楷體" w:hAnsi="標楷體" w:hint="eastAsia"/>
                <w:noProof/>
              </w:rPr>
              <w:t>E6-</w:t>
            </w:r>
            <w:r w:rsidRPr="00B85E92">
              <w:rPr>
                <w:rFonts w:ascii="標楷體" w:eastAsia="標楷體" w:hAnsi="標楷體"/>
                <w:noProof/>
              </w:rPr>
              <w:t>C</w:t>
            </w:r>
            <w:r w:rsidRPr="00B85E92">
              <w:rPr>
                <w:rFonts w:ascii="標楷體" w:eastAsia="標楷體" w:hAnsi="標楷體" w:hint="eastAsia"/>
                <w:noProof/>
              </w:rPr>
              <w:t>2-1 藉由</w:t>
            </w:r>
            <w:r w:rsidRPr="00B85E92">
              <w:rPr>
                <w:rFonts w:ascii="標楷體" w:eastAsia="標楷體" w:hAnsi="標楷體" w:hint="eastAsia"/>
                <w:kern w:val="2"/>
              </w:rPr>
              <w:t>學習溝通與表達，以</w:t>
            </w:r>
            <w:r w:rsidRPr="00B85E92">
              <w:rPr>
                <w:rFonts w:ascii="標楷體" w:eastAsia="標楷體" w:hAnsi="標楷體"/>
                <w:kern w:val="2"/>
              </w:rPr>
              <w:t>培養與同儕團隊合作及和諧相處的能力</w:t>
            </w:r>
            <w:r w:rsidRPr="00B85E92">
              <w:rPr>
                <w:rFonts w:ascii="標楷體" w:eastAsia="標楷體" w:hAnsi="標楷體" w:hint="eastAsia"/>
                <w:kern w:val="2"/>
              </w:rPr>
              <w:t>。(</w:t>
            </w:r>
            <w:r w:rsidRPr="00B85E92">
              <w:rPr>
                <w:rFonts w:ascii="標楷體" w:eastAsia="標楷體" w:hAnsi="標楷體" w:cs="Times New Roman"/>
                <w:kern w:val="2"/>
                <w:lang w:bidi="ar-SA"/>
              </w:rPr>
              <w:t xml:space="preserve"> ai-Ⅲ-3</w:t>
            </w:r>
            <w:r w:rsidRPr="00B85E92">
              <w:rPr>
                <w:rFonts w:ascii="標楷體" w:eastAsia="標楷體" w:hAnsi="標楷體" w:cs="Times New Roman" w:hint="eastAsia"/>
                <w:kern w:val="2"/>
                <w:lang w:bidi="ar-SA"/>
              </w:rPr>
              <w:t>)</w:t>
            </w:r>
          </w:p>
        </w:tc>
      </w:tr>
      <w:tr w:rsidR="00751F6C" w:rsidRPr="00B85E92" w:rsidTr="00BF009D">
        <w:trPr>
          <w:trHeight w:val="60"/>
        </w:trPr>
        <w:tc>
          <w:tcPr>
            <w:tcW w:w="221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51F6C" w:rsidRPr="00B85E92" w:rsidRDefault="00751F6C" w:rsidP="00751F6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85E92">
              <w:rPr>
                <w:rFonts w:ascii="標楷體" w:eastAsia="標楷體" w:hAnsi="標楷體"/>
                <w:b/>
              </w:rPr>
              <w:t>議題融入說明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:rsidR="00751F6C" w:rsidRPr="00B85E92" w:rsidRDefault="00751F6C" w:rsidP="00751F6C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noProof/>
                <w:color w:val="000000"/>
                <w:kern w:val="2"/>
                <w:sz w:val="24"/>
                <w:szCs w:val="24"/>
                <w:lang w:val="en-US" w:eastAsia="zh-TW"/>
              </w:rPr>
            </w:pPr>
            <w:r w:rsidRPr="00B85E92">
              <w:rPr>
                <w:rFonts w:ascii="標楷體" w:eastAsia="標楷體" w:hAnsi="標楷體"/>
                <w:noProof/>
                <w:color w:val="000000"/>
                <w:kern w:val="2"/>
                <w:sz w:val="24"/>
                <w:szCs w:val="24"/>
                <w:lang w:val="en-US" w:eastAsia="zh-TW"/>
              </w:rPr>
              <w:t>環 E3了解人與自然和諧共生，進而保護重要棲地。</w:t>
            </w:r>
          </w:p>
          <w:p w:rsidR="00751F6C" w:rsidRPr="00B85E92" w:rsidRDefault="00751F6C" w:rsidP="00751F6C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noProof/>
                <w:color w:val="000000"/>
                <w:kern w:val="2"/>
                <w:sz w:val="24"/>
                <w:szCs w:val="24"/>
                <w:lang w:val="en-US" w:eastAsia="zh-TW"/>
              </w:rPr>
            </w:pPr>
            <w:r w:rsidRPr="00B85E92">
              <w:rPr>
                <w:rFonts w:ascii="標楷體" w:eastAsia="標楷體" w:hAnsi="標楷體"/>
                <w:noProof/>
                <w:color w:val="000000"/>
                <w:kern w:val="2"/>
                <w:sz w:val="24"/>
                <w:szCs w:val="24"/>
                <w:lang w:val="en-US" w:eastAsia="zh-TW"/>
              </w:rPr>
              <w:t>海 E11認識海洋生物與生態。</w:t>
            </w:r>
          </w:p>
          <w:p w:rsidR="00751F6C" w:rsidRPr="00B85E92" w:rsidRDefault="00751F6C" w:rsidP="00751F6C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noProof/>
                <w:color w:val="C00000"/>
                <w:kern w:val="2"/>
                <w:sz w:val="24"/>
                <w:szCs w:val="24"/>
                <w:lang w:val="en-US" w:eastAsia="zh-TW"/>
              </w:rPr>
            </w:pPr>
            <w:r w:rsidRPr="00B85E92">
              <w:rPr>
                <w:rFonts w:ascii="標楷體" w:eastAsia="標楷體" w:hAnsi="標楷體"/>
                <w:noProof/>
                <w:color w:val="000000"/>
                <w:kern w:val="2"/>
                <w:sz w:val="24"/>
                <w:szCs w:val="24"/>
                <w:lang w:val="en-US" w:eastAsia="zh-TW"/>
              </w:rPr>
              <w:lastRenderedPageBreak/>
              <w:t>海 E15認識家鄉常見的河流與海洋資源，並珍惜自然資源。</w:t>
            </w:r>
          </w:p>
        </w:tc>
      </w:tr>
      <w:tr w:rsidR="00751F6C" w:rsidRPr="00B85E92" w:rsidTr="00BF009D">
        <w:trPr>
          <w:trHeight w:val="60"/>
        </w:trPr>
        <w:tc>
          <w:tcPr>
            <w:tcW w:w="221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51F6C" w:rsidRPr="00B85E92" w:rsidRDefault="00751F6C" w:rsidP="00751F6C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85E92">
              <w:rPr>
                <w:rFonts w:ascii="標楷體" w:eastAsia="標楷體" w:hAnsi="標楷體" w:hint="eastAsia"/>
                <w:b/>
                <w:noProof/>
              </w:rPr>
              <w:lastRenderedPageBreak/>
              <w:t>本節教學重點</w:t>
            </w:r>
          </w:p>
          <w:p w:rsidR="00751F6C" w:rsidRPr="00B85E92" w:rsidRDefault="00751F6C" w:rsidP="00751F6C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B85E92">
              <w:rPr>
                <w:rFonts w:ascii="標楷體" w:eastAsia="標楷體" w:hAnsi="標楷體" w:hint="eastAsia"/>
                <w:b/>
                <w:noProof/>
              </w:rPr>
              <w:t>與方法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51F6C" w:rsidRPr="00B85E92" w:rsidRDefault="002F0D91" w:rsidP="00751F6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</w:rPr>
            </w:pPr>
            <w:r w:rsidRPr="00B85E92">
              <w:rPr>
                <w:rFonts w:ascii="標楷體" w:eastAsia="標楷體" w:hAnsi="標楷體" w:cs="Times New Roman" w:hint="eastAsia"/>
                <w:noProof/>
              </w:rPr>
              <w:t>第一節  台灣的自然環境</w:t>
            </w:r>
            <w:r w:rsidR="008B4F4E" w:rsidRPr="00B85E92">
              <w:rPr>
                <w:rFonts w:ascii="標楷體" w:eastAsia="標楷體" w:hAnsi="標楷體" w:cs="Times New Roman" w:hint="eastAsia"/>
                <w:noProof/>
              </w:rPr>
              <w:t>和棲息其中的動、植物</w:t>
            </w:r>
          </w:p>
          <w:p w:rsidR="008B4F4E" w:rsidRPr="00B85E92" w:rsidRDefault="008B4F4E" w:rsidP="00F00E26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noProof/>
              </w:rPr>
            </w:pPr>
            <w:r w:rsidRPr="00B85E92">
              <w:rPr>
                <w:rFonts w:ascii="標楷體" w:eastAsia="標楷體" w:hAnsi="標楷體" w:cs="Times New Roman" w:hint="eastAsia"/>
                <w:noProof/>
              </w:rPr>
              <w:t xml:space="preserve">  </w:t>
            </w:r>
            <w:r w:rsidR="00F00E26" w:rsidRPr="00B85E92">
              <w:rPr>
                <w:rFonts w:ascii="標楷體" w:eastAsia="標楷體" w:hAnsi="標楷體" w:cs="Times New Roman" w:hint="eastAsia"/>
                <w:noProof/>
              </w:rPr>
              <w:t>學生</w:t>
            </w:r>
            <w:r w:rsidRPr="00B85E92">
              <w:rPr>
                <w:rFonts w:ascii="標楷體" w:eastAsia="標楷體" w:hAnsi="標楷體" w:cs="Times New Roman" w:hint="eastAsia"/>
                <w:noProof/>
              </w:rPr>
              <w:t>藉由觀察</w:t>
            </w:r>
            <w:r w:rsidR="003B2F17" w:rsidRPr="00B85E92">
              <w:rPr>
                <w:rFonts w:ascii="標楷體" w:eastAsia="標楷體" w:hAnsi="標楷體" w:cs="Times New Roman" w:hint="eastAsia"/>
                <w:noProof/>
              </w:rPr>
              <w:t>、</w:t>
            </w:r>
            <w:r w:rsidRPr="00B85E92">
              <w:rPr>
                <w:rFonts w:ascii="標楷體" w:eastAsia="標楷體" w:hAnsi="標楷體" w:cs="Times New Roman" w:hint="eastAsia"/>
                <w:noProof/>
              </w:rPr>
              <w:t>討論能發現</w:t>
            </w:r>
            <w:r w:rsidR="003B2F17" w:rsidRPr="00B85E92">
              <w:rPr>
                <w:rFonts w:ascii="標楷體" w:eastAsia="標楷體" w:hAnsi="標楷體" w:cs="Times New Roman" w:hint="eastAsia"/>
                <w:noProof/>
              </w:rPr>
              <w:t>，因為台灣具有多元的地形，造成不同的自然環境，且各有不同的生物棲息其中。</w:t>
            </w:r>
          </w:p>
        </w:tc>
      </w:tr>
      <w:tr w:rsidR="00751F6C" w:rsidRPr="00B85E92" w:rsidTr="00BF009D">
        <w:trPr>
          <w:trHeight w:val="70"/>
        </w:trPr>
        <w:tc>
          <w:tcPr>
            <w:tcW w:w="2217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751F6C" w:rsidRPr="00B85E92" w:rsidRDefault="00751F6C" w:rsidP="00751F6C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B85E92">
              <w:rPr>
                <w:rFonts w:ascii="標楷體" w:eastAsia="標楷體" w:hAnsi="標楷體" w:hint="eastAsia"/>
                <w:b/>
                <w:noProof/>
              </w:rPr>
              <w:t>教學設備/資源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51F6C" w:rsidRPr="00B85E92" w:rsidRDefault="001C4424" w:rsidP="00751F6C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B85E92">
              <w:rPr>
                <w:rFonts w:ascii="標楷體" w:eastAsia="標楷體" w:hAnsi="標楷體" w:hint="eastAsia"/>
                <w:noProof/>
              </w:rPr>
              <w:t>學習單</w:t>
            </w:r>
          </w:p>
        </w:tc>
      </w:tr>
    </w:tbl>
    <w:p w:rsidR="00E85DF7" w:rsidRDefault="00E85DF7">
      <w:pPr>
        <w:rPr>
          <w:rFonts w:ascii="標楷體" w:eastAsia="標楷體" w:hAnsi="標楷體" w:cs="Helvetica"/>
          <w:sz w:val="28"/>
          <w:szCs w:val="28"/>
        </w:rPr>
      </w:pPr>
    </w:p>
    <w:tbl>
      <w:tblPr>
        <w:tblStyle w:val="TableNormal"/>
        <w:tblW w:w="1049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567"/>
        <w:gridCol w:w="2582"/>
      </w:tblGrid>
      <w:tr w:rsidR="00E85DF7" w:rsidRPr="00B85E92" w:rsidTr="00CD4341">
        <w:trPr>
          <w:trHeight w:val="416"/>
        </w:trPr>
        <w:tc>
          <w:tcPr>
            <w:tcW w:w="1049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E85DF7" w:rsidRPr="00B85E92" w:rsidRDefault="00E85DF7" w:rsidP="00BF009D">
            <w:pPr>
              <w:pStyle w:val="TableParagraph"/>
              <w:spacing w:line="368" w:lineRule="exact"/>
              <w:ind w:left="4398" w:right="4368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85E92">
              <w:rPr>
                <w:rFonts w:ascii="標楷體" w:eastAsia="標楷體" w:hAnsi="標楷體"/>
                <w:b/>
                <w:sz w:val="24"/>
                <w:szCs w:val="24"/>
              </w:rPr>
              <w:t>教學活動設計</w:t>
            </w:r>
          </w:p>
        </w:tc>
      </w:tr>
      <w:tr w:rsidR="00E85DF7" w:rsidRPr="00B85E92" w:rsidTr="00CD4341">
        <w:trPr>
          <w:trHeight w:val="414"/>
        </w:trPr>
        <w:tc>
          <w:tcPr>
            <w:tcW w:w="7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DF7" w:rsidRPr="00B85E92" w:rsidRDefault="00E85DF7" w:rsidP="00BF009D">
            <w:pPr>
              <w:pStyle w:val="TableParagraph"/>
              <w:spacing w:line="366" w:lineRule="exact"/>
              <w:ind w:left="2058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B85E92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教學活動內容及實施方式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5DF7" w:rsidRPr="00B85E92" w:rsidRDefault="00E85DF7" w:rsidP="00BF009D">
            <w:pPr>
              <w:pStyle w:val="TableParagraph"/>
              <w:spacing w:line="366" w:lineRule="exact"/>
              <w:ind w:left="184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85E92">
              <w:rPr>
                <w:rFonts w:ascii="標楷體" w:eastAsia="標楷體" w:hAnsi="標楷體"/>
                <w:b/>
                <w:sz w:val="24"/>
                <w:szCs w:val="24"/>
              </w:rPr>
              <w:t>時間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85DF7" w:rsidRPr="00B85E92" w:rsidRDefault="00E85DF7" w:rsidP="00BF009D">
            <w:pPr>
              <w:pStyle w:val="TableParagraph"/>
              <w:spacing w:line="366" w:lineRule="exact"/>
              <w:ind w:left="1091" w:right="1053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85E92">
              <w:rPr>
                <w:rFonts w:ascii="標楷體" w:eastAsia="標楷體" w:hAnsi="標楷體"/>
                <w:b/>
                <w:sz w:val="24"/>
                <w:szCs w:val="24"/>
              </w:rPr>
              <w:t>備註</w:t>
            </w:r>
          </w:p>
        </w:tc>
      </w:tr>
      <w:tr w:rsidR="00E85DF7" w:rsidRPr="00B85E92" w:rsidTr="00CD4341">
        <w:trPr>
          <w:trHeight w:val="2940"/>
        </w:trPr>
        <w:tc>
          <w:tcPr>
            <w:tcW w:w="7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E9" w:rsidRPr="00B85E92" w:rsidRDefault="008C5433" w:rsidP="001D65E9">
            <w:pPr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B85E92">
              <w:rPr>
                <w:rFonts w:ascii="標楷體" w:eastAsia="標楷體" w:hAnsi="標楷體" w:hint="eastAsia"/>
                <w:noProof/>
                <w:color w:val="000000"/>
                <w:sz w:val="24"/>
                <w:lang w:eastAsia="zh-TW"/>
              </w:rPr>
              <w:t xml:space="preserve"> </w:t>
            </w:r>
            <w:r w:rsidR="001D65E9" w:rsidRPr="00B85E92">
              <w:rPr>
                <w:rFonts w:ascii="標楷體" w:eastAsia="標楷體" w:hAnsi="標楷體" w:hint="eastAsia"/>
                <w:noProof/>
                <w:color w:val="000000"/>
                <w:sz w:val="24"/>
              </w:rPr>
              <w:t>【</w:t>
            </w:r>
            <w:r w:rsidR="001D65E9" w:rsidRPr="00B85E92">
              <w:rPr>
                <w:rFonts w:eastAsia="標楷體" w:hAnsi="標楷體" w:hint="eastAsia"/>
                <w:noProof/>
                <w:color w:val="000000"/>
                <w:sz w:val="24"/>
              </w:rPr>
              <w:t>1-2</w:t>
            </w:r>
            <w:r w:rsidR="001D65E9" w:rsidRPr="00B85E92">
              <w:rPr>
                <w:rFonts w:eastAsia="標楷體" w:hAnsi="標楷體" w:hint="eastAsia"/>
                <w:b/>
                <w:noProof/>
                <w:color w:val="000000"/>
                <w:sz w:val="24"/>
                <w:u w:val="single"/>
              </w:rPr>
              <w:t>臺灣</w:t>
            </w:r>
            <w:r w:rsidR="001D65E9" w:rsidRPr="00B85E92">
              <w:rPr>
                <w:rFonts w:eastAsia="標楷體" w:hAnsi="標楷體" w:hint="eastAsia"/>
                <w:b/>
                <w:noProof/>
                <w:color w:val="000000"/>
                <w:sz w:val="24"/>
              </w:rPr>
              <w:t>的自然環境</w:t>
            </w:r>
            <w:r w:rsidR="001D65E9" w:rsidRPr="00B85E92">
              <w:rPr>
                <w:rFonts w:ascii="標楷體" w:eastAsia="標楷體" w:hAnsi="標楷體" w:hint="eastAsia"/>
                <w:b/>
                <w:noProof/>
                <w:color w:val="000000"/>
                <w:sz w:val="24"/>
              </w:rPr>
              <w:t>】</w:t>
            </w:r>
          </w:p>
          <w:p w:rsidR="001D65E9" w:rsidRPr="00B85E92" w:rsidRDefault="001D65E9" w:rsidP="001D65E9">
            <w:pPr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b/>
                <w:sz w:val="24"/>
              </w:rPr>
            </w:pPr>
            <w:r w:rsidRPr="00B85E92">
              <w:rPr>
                <w:rFonts w:ascii="標楷體" w:eastAsia="標楷體" w:hAnsi="標楷體" w:hint="eastAsia"/>
                <w:b/>
                <w:sz w:val="24"/>
              </w:rPr>
              <w:t>引起動機</w:t>
            </w:r>
          </w:p>
          <w:p w:rsidR="001D65E9" w:rsidRPr="00B85E92" w:rsidRDefault="008C5433" w:rsidP="001D65E9">
            <w:pPr>
              <w:jc w:val="both"/>
              <w:rPr>
                <w:rFonts w:ascii="標楷體" w:eastAsia="標楷體" w:hAnsi="標楷體"/>
                <w:bCs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 xml:space="preserve"> </w:t>
            </w:r>
            <w:r w:rsidR="001D65E9" w:rsidRPr="00B85E92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播放影片《</w:t>
            </w:r>
            <w:r w:rsidR="001D65E9" w:rsidRPr="00B85E92">
              <w:rPr>
                <w:rFonts w:ascii="標楷體" w:eastAsia="標楷體" w:hAnsi="標楷體" w:hint="eastAsia"/>
                <w:sz w:val="24"/>
                <w:lang w:eastAsia="zh-TW"/>
              </w:rPr>
              <w:t>看見臺灣03</w:t>
            </w:r>
            <w:r w:rsidR="001D65E9" w:rsidRPr="00B85E92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》美麗家園篇（1分08秒），讓學生認識</w:t>
            </w:r>
            <w:r w:rsidR="001D65E9" w:rsidRPr="00B85E92">
              <w:rPr>
                <w:rFonts w:ascii="標楷體" w:eastAsia="標楷體" w:hAnsi="標楷體" w:hint="eastAsia"/>
                <w:bCs/>
                <w:sz w:val="24"/>
                <w:u w:val="single"/>
                <w:lang w:eastAsia="zh-TW"/>
              </w:rPr>
              <w:t>臺灣</w:t>
            </w:r>
            <w:r w:rsidR="001D65E9" w:rsidRPr="00B85E92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地形環境，進一步了解環境保護是不分你、我的共同重要工作。</w:t>
            </w:r>
          </w:p>
          <w:p w:rsidR="001D65E9" w:rsidRPr="00B85E92" w:rsidRDefault="001D65E9" w:rsidP="001D65E9">
            <w:pPr>
              <w:jc w:val="both"/>
              <w:rPr>
                <w:rFonts w:ascii="標楷體" w:eastAsia="標楷體" w:hAnsi="標楷體"/>
                <w:bCs/>
                <w:sz w:val="24"/>
              </w:rPr>
            </w:pPr>
            <w:r w:rsidRPr="00B85E92">
              <w:rPr>
                <w:rFonts w:ascii="標楷體" w:eastAsia="標楷體" w:hAnsi="標楷體" w:hint="eastAsia"/>
                <w:bCs/>
                <w:sz w:val="24"/>
              </w:rPr>
              <w:t>（</w:t>
            </w:r>
            <w:hyperlink r:id="rId7" w:history="1">
              <w:r w:rsidRPr="00B85E92">
                <w:rPr>
                  <w:rStyle w:val="aa"/>
                  <w:sz w:val="24"/>
                </w:rPr>
                <w:t>https</w:t>
              </w:r>
              <w:r w:rsidRPr="00B85E92">
                <w:rPr>
                  <w:rStyle w:val="aa"/>
                  <w:sz w:val="24"/>
                </w:rPr>
                <w:t>：</w:t>
              </w:r>
              <w:r w:rsidRPr="00B85E92">
                <w:rPr>
                  <w:rStyle w:val="aa"/>
                  <w:sz w:val="24"/>
                </w:rPr>
                <w:t>//www.youtube.com/watch</w:t>
              </w:r>
              <w:r w:rsidRPr="00B85E92">
                <w:rPr>
                  <w:rStyle w:val="aa"/>
                  <w:sz w:val="24"/>
                </w:rPr>
                <w:t>？</w:t>
              </w:r>
              <w:r w:rsidRPr="00B85E92">
                <w:rPr>
                  <w:rStyle w:val="aa"/>
                  <w:sz w:val="24"/>
                </w:rPr>
                <w:t>v=uu-RPeHYUhw</w:t>
              </w:r>
            </w:hyperlink>
            <w:r w:rsidRPr="00B85E92">
              <w:rPr>
                <w:rFonts w:hint="eastAsia"/>
                <w:sz w:val="24"/>
              </w:rPr>
              <w:t>）</w:t>
            </w:r>
          </w:p>
          <w:p w:rsidR="001D65E9" w:rsidRPr="00B85E92" w:rsidRDefault="008C5433" w:rsidP="001D65E9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1D65E9" w:rsidRPr="00B85E92">
              <w:rPr>
                <w:rFonts w:ascii="標楷體" w:eastAsia="標楷體" w:hAnsi="標楷體" w:hint="eastAsia"/>
                <w:sz w:val="24"/>
                <w:lang w:eastAsia="zh-TW"/>
              </w:rPr>
              <w:t>提問：影片中，你看見哪些自然環境？</w:t>
            </w:r>
          </w:p>
          <w:p w:rsidR="001D65E9" w:rsidRPr="00B85E92" w:rsidRDefault="00451DEF" w:rsidP="001D65E9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1D65E9" w:rsidRPr="00B85E92">
              <w:rPr>
                <w:rFonts w:ascii="標楷體" w:eastAsia="標楷體" w:hAnsi="標楷體" w:hint="eastAsia"/>
                <w:sz w:val="24"/>
              </w:rPr>
              <w:t>回答：森林、海洋、高山等。</w:t>
            </w:r>
          </w:p>
          <w:p w:rsidR="001D65E9" w:rsidRPr="00B85E92" w:rsidRDefault="00451DEF" w:rsidP="001D65E9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1D65E9" w:rsidRPr="00B85E92">
              <w:rPr>
                <w:rFonts w:ascii="標楷體" w:eastAsia="標楷體" w:hAnsi="標楷體" w:hint="eastAsia"/>
                <w:sz w:val="24"/>
                <w:lang w:eastAsia="zh-TW"/>
              </w:rPr>
              <w:t>提問：影片中有看見動物嗎？</w:t>
            </w:r>
          </w:p>
          <w:p w:rsidR="001D65E9" w:rsidRPr="00B85E92" w:rsidRDefault="00451DEF" w:rsidP="001D65E9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1D65E9" w:rsidRPr="00B85E92">
              <w:rPr>
                <w:rFonts w:ascii="標楷體" w:eastAsia="標楷體" w:hAnsi="標楷體" w:hint="eastAsia"/>
                <w:sz w:val="24"/>
                <w:lang w:eastAsia="zh-TW"/>
              </w:rPr>
              <w:t>回答：鳥類翱翔天際、黃牛耕田等。</w:t>
            </w:r>
          </w:p>
          <w:p w:rsidR="00294D74" w:rsidRDefault="00451DEF" w:rsidP="00451DEF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1D65E9" w:rsidRPr="00B85E92">
              <w:rPr>
                <w:rFonts w:ascii="標楷體" w:eastAsia="標楷體" w:hAnsi="標楷體" w:hint="eastAsia"/>
                <w:sz w:val="24"/>
                <w:lang w:eastAsia="zh-TW"/>
              </w:rPr>
              <w:t>提問：</w:t>
            </w:r>
            <w:r w:rsidR="001D65E9" w:rsidRPr="00B85E92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>臺灣</w:t>
            </w:r>
            <w:r w:rsidR="001D65E9" w:rsidRPr="00B85E92">
              <w:rPr>
                <w:rFonts w:ascii="標楷體" w:eastAsia="標楷體" w:hAnsi="標楷體" w:hint="eastAsia"/>
                <w:sz w:val="24"/>
                <w:lang w:eastAsia="zh-TW"/>
              </w:rPr>
              <w:t>的環境中除了森林、海洋、高山等，還有哪些其他的呢？</w:t>
            </w:r>
          </w:p>
          <w:p w:rsidR="002E22DC" w:rsidRPr="00B85E92" w:rsidRDefault="00294D74" w:rsidP="00451DEF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</w:t>
            </w:r>
            <w:r w:rsidR="001D65E9" w:rsidRPr="00B85E92">
              <w:rPr>
                <w:rFonts w:ascii="標楷體" w:eastAsia="標楷體" w:hAnsi="標楷體" w:hint="eastAsia"/>
                <w:sz w:val="24"/>
                <w:lang w:eastAsia="zh-TW"/>
              </w:rPr>
              <w:t>它們有什麼特殊的地方？讓我們一起來討論。</w:t>
            </w:r>
          </w:p>
          <w:p w:rsidR="001D65E9" w:rsidRPr="00B85E92" w:rsidRDefault="001D65E9" w:rsidP="001D65E9">
            <w:pPr>
              <w:pStyle w:val="TableParagraph"/>
              <w:tabs>
                <w:tab w:val="left" w:pos="1070"/>
              </w:tabs>
              <w:spacing w:line="397" w:lineRule="exact"/>
              <w:ind w:left="10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D65E9" w:rsidRPr="00B85E92" w:rsidRDefault="008C5433" w:rsidP="001D65E9">
            <w:pPr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  <w:r w:rsidR="001D65E9" w:rsidRPr="00B85E92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二、發展活動</w:t>
            </w:r>
          </w:p>
          <w:p w:rsidR="001D65E9" w:rsidRPr="00B85E92" w:rsidRDefault="001D65E9" w:rsidP="001D65E9">
            <w:pPr>
              <w:pStyle w:val="TableParagraph"/>
              <w:tabs>
                <w:tab w:val="left" w:pos="1070"/>
              </w:tabs>
              <w:spacing w:line="397" w:lineRule="exact"/>
              <w:ind w:left="10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老師揭示今天要討論</w:t>
            </w:r>
            <w:r w:rsidRPr="00B85E92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>臺灣</w:t>
            </w: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特殊的自然環境（高山、森林、河口溼地、海洋），從環境特徵讓學生初步分辨出不同的自然環境。透過以下三個任務，了解不同的自然環境，各有不同的棲息生物，同時讓學生運用生物特徵辨別所屬環境的能力。</w:t>
            </w:r>
          </w:p>
          <w:p w:rsidR="001D65E9" w:rsidRPr="00B85E92" w:rsidRDefault="001D65E9" w:rsidP="001D65E9">
            <w:pPr>
              <w:ind w:firstLineChars="44" w:firstLine="106"/>
              <w:jc w:val="both"/>
              <w:rPr>
                <w:rFonts w:ascii="標楷體" w:eastAsia="標楷體" w:hAnsi="標楷體"/>
                <w:sz w:val="24"/>
                <w:bdr w:val="single" w:sz="4" w:space="0" w:color="auto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bdr w:val="single" w:sz="4" w:space="0" w:color="auto"/>
                <w:lang w:eastAsia="zh-TW"/>
              </w:rPr>
              <w:t>任務1</w:t>
            </w: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  <w:r w:rsidRPr="00B85E92">
              <w:rPr>
                <w:rFonts w:ascii="標楷體" w:eastAsia="標楷體" w:hAnsi="標楷體" w:hint="eastAsia"/>
                <w:b/>
                <w:sz w:val="24"/>
                <w:bdr w:val="single" w:sz="4" w:space="0" w:color="auto"/>
                <w:lang w:eastAsia="zh-TW"/>
              </w:rPr>
              <w:t>動動腦、猜一猜</w:t>
            </w:r>
          </w:p>
          <w:p w:rsidR="00B20E12" w:rsidRPr="00B85E92" w:rsidRDefault="00B20E12" w:rsidP="00B20E12">
            <w:pPr>
              <w:ind w:leftChars="40" w:left="96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>(一)教師以簡報說明4個自然環境的特徵。</w:t>
            </w:r>
          </w:p>
          <w:p w:rsidR="001D65E9" w:rsidRPr="00B85E92" w:rsidRDefault="00B20E12" w:rsidP="00B20E12">
            <w:pPr>
              <w:ind w:leftChars="40" w:left="96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>(二)</w:t>
            </w:r>
            <w:r w:rsidR="001D65E9" w:rsidRPr="00B85E92">
              <w:rPr>
                <w:rFonts w:ascii="標楷體" w:eastAsia="標楷體" w:hAnsi="標楷體" w:hint="eastAsia"/>
                <w:sz w:val="24"/>
                <w:lang w:eastAsia="zh-TW"/>
              </w:rPr>
              <w:t>老師提供四個環境特徵提示，</w:t>
            </w:r>
            <w:r w:rsidR="005776D3" w:rsidRPr="00B85E92">
              <w:rPr>
                <w:rFonts w:ascii="標楷體" w:eastAsia="標楷體" w:hAnsi="標楷體" w:hint="eastAsia"/>
                <w:sz w:val="24"/>
                <w:lang w:eastAsia="zh-TW"/>
              </w:rPr>
              <w:t>學生</w:t>
            </w:r>
            <w:r w:rsidR="001D65E9" w:rsidRPr="00B85E92">
              <w:rPr>
                <w:rFonts w:ascii="標楷體" w:eastAsia="標楷體" w:hAnsi="標楷體" w:hint="eastAsia"/>
                <w:sz w:val="24"/>
                <w:lang w:eastAsia="zh-TW"/>
              </w:rPr>
              <w:t>依照提示，找出所屬的的自然環境。</w:t>
            </w:r>
          </w:p>
          <w:p w:rsidR="001D65E9" w:rsidRPr="00B85E92" w:rsidRDefault="001D65E9" w:rsidP="001D65E9">
            <w:pPr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 xml:space="preserve"> 1.有闊葉林、針葉林、混合林等。</w:t>
            </w:r>
          </w:p>
          <w:p w:rsidR="001D65E9" w:rsidRPr="00B85E92" w:rsidRDefault="001D65E9" w:rsidP="001D65E9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 xml:space="preserve"> 2.氣溫低、風力強、多碎石、土壤淺薄、生物稀有。</w:t>
            </w:r>
          </w:p>
          <w:p w:rsidR="001D65E9" w:rsidRPr="00B85E92" w:rsidRDefault="001D65E9" w:rsidP="001D65E9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 xml:space="preserve"> 3.陽光充足、溫度適中、生物種類多及數量大。</w:t>
            </w:r>
          </w:p>
          <w:p w:rsidR="001D65E9" w:rsidRPr="00B85E92" w:rsidRDefault="001D65E9" w:rsidP="001D65E9">
            <w:pPr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 xml:space="preserve"> 4.河流和海洋交界，形成泥灘地。</w:t>
            </w:r>
          </w:p>
          <w:p w:rsidR="001D65E9" w:rsidRPr="00B85E92" w:rsidRDefault="001D65E9" w:rsidP="001D65E9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 xml:space="preserve"> ☆結果：</w:t>
            </w:r>
          </w:p>
          <w:p w:rsidR="001D65E9" w:rsidRPr="00B85E92" w:rsidRDefault="001D65E9" w:rsidP="001D65E9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 xml:space="preserve"> 1.（森林）</w:t>
            </w:r>
          </w:p>
          <w:p w:rsidR="001D65E9" w:rsidRPr="00B85E92" w:rsidRDefault="001D65E9" w:rsidP="001D65E9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 xml:space="preserve"> 2.（高山）</w:t>
            </w:r>
          </w:p>
          <w:p w:rsidR="001D65E9" w:rsidRPr="00B85E92" w:rsidRDefault="001D65E9" w:rsidP="001D65E9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 xml:space="preserve"> 3.（海洋）</w:t>
            </w:r>
          </w:p>
          <w:p w:rsidR="001D65E9" w:rsidRPr="00B85E92" w:rsidRDefault="001D65E9" w:rsidP="001D65E9">
            <w:p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 xml:space="preserve"> 4.（河口溼地）</w:t>
            </w:r>
          </w:p>
          <w:p w:rsidR="00294D74" w:rsidRDefault="001D65E9" w:rsidP="001D65E9">
            <w:pPr>
              <w:pStyle w:val="TableParagraph"/>
              <w:tabs>
                <w:tab w:val="left" w:pos="1070"/>
              </w:tabs>
              <w:spacing w:line="39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老師：恭喜完成任務1，接下來想問大家，這四種自然環境特徵差異</w:t>
            </w:r>
          </w:p>
          <w:p w:rsidR="00294D74" w:rsidRDefault="00294D74" w:rsidP="001D65E9">
            <w:pPr>
              <w:pStyle w:val="TableParagraph"/>
              <w:tabs>
                <w:tab w:val="left" w:pos="1070"/>
              </w:tabs>
              <w:spacing w:line="39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lastRenderedPageBreak/>
              <w:t xml:space="preserve">       </w:t>
            </w:r>
            <w:r w:rsidR="001D65E9"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很大，所孕育出的生物會不會一樣呢？現在依照個別的生物特</w:t>
            </w:r>
          </w:p>
          <w:p w:rsidR="001D65E9" w:rsidRPr="00B85E92" w:rsidRDefault="00294D74" w:rsidP="001D65E9">
            <w:pPr>
              <w:pStyle w:val="TableParagraph"/>
              <w:tabs>
                <w:tab w:val="left" w:pos="1070"/>
              </w:tabs>
              <w:spacing w:line="39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</w:t>
            </w:r>
            <w:r w:rsidR="001D65E9"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徵，找到生物的家。</w:t>
            </w:r>
            <w:r w:rsidR="008C5433"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</w:p>
          <w:p w:rsidR="008C5433" w:rsidRPr="00B85E92" w:rsidRDefault="008C5433" w:rsidP="001D65E9">
            <w:pPr>
              <w:pStyle w:val="TableParagraph"/>
              <w:tabs>
                <w:tab w:val="left" w:pos="1070"/>
              </w:tabs>
              <w:spacing w:line="39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8C5433" w:rsidRPr="00B85E92" w:rsidRDefault="008C5433" w:rsidP="008C5433">
            <w:pPr>
              <w:ind w:firstLineChars="108" w:firstLine="259"/>
              <w:jc w:val="both"/>
              <w:rPr>
                <w:rFonts w:ascii="標楷體" w:eastAsia="標楷體" w:hAnsi="標楷體"/>
                <w:b/>
                <w:sz w:val="24"/>
                <w:bdr w:val="single" w:sz="4" w:space="0" w:color="auto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bdr w:val="single" w:sz="4" w:space="0" w:color="auto"/>
                <w:lang w:eastAsia="zh-TW"/>
              </w:rPr>
              <w:t>任務2</w:t>
            </w: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  <w:r w:rsidRPr="00B85E92">
              <w:rPr>
                <w:rFonts w:ascii="標楷體" w:eastAsia="標楷體" w:hAnsi="標楷體" w:hint="eastAsia"/>
                <w:b/>
                <w:sz w:val="24"/>
                <w:bdr w:val="single" w:sz="4" w:space="0" w:color="auto"/>
                <w:lang w:eastAsia="zh-TW"/>
              </w:rPr>
              <w:t>何處是生物的家？</w:t>
            </w: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 w:rsidR="0004142C" w:rsidRPr="00B85E92">
              <w:rPr>
                <w:rFonts w:ascii="標楷體" w:eastAsia="標楷體" w:hAnsi="標楷體" w:hint="eastAsia"/>
                <w:sz w:val="24"/>
                <w:lang w:eastAsia="zh-TW"/>
              </w:rPr>
              <w:t>分2</w:t>
            </w: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>小組討論）</w:t>
            </w:r>
          </w:p>
          <w:p w:rsidR="001D65E9" w:rsidRPr="00B85E92" w:rsidRDefault="008C5433" w:rsidP="008C5433">
            <w:pPr>
              <w:pStyle w:val="TableParagraph"/>
              <w:tabs>
                <w:tab w:val="left" w:pos="1070"/>
              </w:tabs>
              <w:spacing w:line="397" w:lineRule="exact"/>
              <w:ind w:leftChars="99" w:left="238" w:firstLine="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從動物和植物生物特徵資料，找出所棲息的自然環境。例如臺灣長鬃山羊</w:t>
            </w:r>
            <w:r w:rsidRPr="00B85E92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  <w:lang w:eastAsia="zh-TW"/>
              </w:rPr>
              <w:t>──</w:t>
            </w: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羊蹄可以抓住岩石、在陡峭山坡活動，判斷出臺灣長鬃山羊所棲息的自然環境為「高山」，請各組討論並寫下來（學習單）。</w:t>
            </w:r>
          </w:p>
          <w:p w:rsidR="008C5433" w:rsidRPr="00B85E92" w:rsidRDefault="008C5433" w:rsidP="008C5433">
            <w:pPr>
              <w:pStyle w:val="TableParagraph"/>
              <w:tabs>
                <w:tab w:val="left" w:pos="1070"/>
              </w:tabs>
              <w:spacing w:line="39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</w:p>
          <w:tbl>
            <w:tblPr>
              <w:tblW w:w="65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4296"/>
            </w:tblGrid>
            <w:tr w:rsidR="008C5433" w:rsidRPr="00B85E92" w:rsidTr="00170E88">
              <w:trPr>
                <w:jc w:val="center"/>
              </w:trPr>
              <w:tc>
                <w:tcPr>
                  <w:tcW w:w="2265" w:type="dxa"/>
                </w:tcPr>
                <w:p w:rsidR="008C5433" w:rsidRPr="00B85E92" w:rsidRDefault="008C5433" w:rsidP="008C5433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85E92">
                    <w:rPr>
                      <w:rFonts w:ascii="標楷體" w:eastAsia="標楷體" w:hAnsi="標楷體" w:hint="eastAsia"/>
                      <w:b/>
                    </w:rPr>
                    <w:t>生物名稱</w:t>
                  </w:r>
                </w:p>
              </w:tc>
              <w:tc>
                <w:tcPr>
                  <w:tcW w:w="4296" w:type="dxa"/>
                </w:tcPr>
                <w:p w:rsidR="008C5433" w:rsidRPr="00B85E92" w:rsidRDefault="008C5433" w:rsidP="008C5433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B85E92">
                    <w:rPr>
                      <w:rFonts w:ascii="標楷體" w:eastAsia="標楷體" w:hAnsi="標楷體" w:hint="eastAsia"/>
                      <w:b/>
                    </w:rPr>
                    <w:t>提示資料</w:t>
                  </w:r>
                </w:p>
              </w:tc>
            </w:tr>
            <w:tr w:rsidR="008C5433" w:rsidRPr="00B85E92" w:rsidTr="00170E88">
              <w:trPr>
                <w:jc w:val="center"/>
              </w:trPr>
              <w:tc>
                <w:tcPr>
                  <w:tcW w:w="2265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1.臺灣長鬃山羊</w:t>
                  </w:r>
                </w:p>
              </w:tc>
              <w:tc>
                <w:tcPr>
                  <w:tcW w:w="4296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羊蹄可以抓住岩石、在陡峭山坡活動</w:t>
                  </w:r>
                </w:p>
              </w:tc>
            </w:tr>
            <w:tr w:rsidR="008C5433" w:rsidRPr="00B85E92" w:rsidTr="00170E88">
              <w:trPr>
                <w:jc w:val="center"/>
              </w:trPr>
              <w:tc>
                <w:tcPr>
                  <w:tcW w:w="2265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2.臺灣水鹿</w:t>
                  </w:r>
                </w:p>
              </w:tc>
              <w:tc>
                <w:tcPr>
                  <w:tcW w:w="4296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蹄甲可以在岩塊、石礫的山地活動</w:t>
                  </w:r>
                </w:p>
              </w:tc>
            </w:tr>
            <w:tr w:rsidR="008C5433" w:rsidRPr="00B85E92" w:rsidTr="00170E88">
              <w:trPr>
                <w:jc w:val="center"/>
              </w:trPr>
              <w:tc>
                <w:tcPr>
                  <w:tcW w:w="2265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3.黃山雀</w:t>
                  </w:r>
                </w:p>
              </w:tc>
              <w:tc>
                <w:tcPr>
                  <w:tcW w:w="4296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棲息於中低海拔山區</w:t>
                  </w:r>
                </w:p>
              </w:tc>
            </w:tr>
            <w:tr w:rsidR="008C5433" w:rsidRPr="00B85E92" w:rsidTr="00170E88">
              <w:trPr>
                <w:jc w:val="center"/>
              </w:trPr>
              <w:tc>
                <w:tcPr>
                  <w:tcW w:w="2265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4.青蛇</w:t>
                  </w:r>
                </w:p>
              </w:tc>
              <w:tc>
                <w:tcPr>
                  <w:tcW w:w="4296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棲息於中低海拔山區和平地</w:t>
                  </w:r>
                </w:p>
              </w:tc>
            </w:tr>
            <w:tr w:rsidR="008C5433" w:rsidRPr="00B85E92" w:rsidTr="00170E88">
              <w:trPr>
                <w:jc w:val="center"/>
              </w:trPr>
              <w:tc>
                <w:tcPr>
                  <w:tcW w:w="2265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5.赤腹松鼠</w:t>
                  </w:r>
                </w:p>
              </w:tc>
              <w:tc>
                <w:tcPr>
                  <w:tcW w:w="4296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棲息於平地到3000公尺山區</w:t>
                  </w:r>
                </w:p>
              </w:tc>
            </w:tr>
            <w:tr w:rsidR="008C5433" w:rsidRPr="00B85E92" w:rsidTr="00170E88">
              <w:trPr>
                <w:jc w:val="center"/>
              </w:trPr>
              <w:tc>
                <w:tcPr>
                  <w:tcW w:w="2265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6.彈塗魚</w:t>
                  </w:r>
                </w:p>
              </w:tc>
              <w:tc>
                <w:tcPr>
                  <w:tcW w:w="4296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強壯的胸鰭能推動身體在泥地前進</w:t>
                  </w:r>
                </w:p>
              </w:tc>
            </w:tr>
            <w:tr w:rsidR="008C5433" w:rsidRPr="00B85E92" w:rsidTr="00170E88">
              <w:trPr>
                <w:jc w:val="center"/>
              </w:trPr>
              <w:tc>
                <w:tcPr>
                  <w:tcW w:w="2265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7.鯨豚</w:t>
                  </w:r>
                </w:p>
              </w:tc>
              <w:tc>
                <w:tcPr>
                  <w:tcW w:w="4296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在</w:t>
                  </w:r>
                  <w:r w:rsidRPr="00B85E92">
                    <w:rPr>
                      <w:rFonts w:ascii="標楷體" w:eastAsia="標楷體" w:hAnsi="標楷體" w:hint="eastAsia"/>
                      <w:u w:val="single"/>
                    </w:rPr>
                    <w:t>太平洋</w:t>
                  </w:r>
                  <w:r w:rsidRPr="00B85E92">
                    <w:rPr>
                      <w:rFonts w:ascii="標楷體" w:eastAsia="標楷體" w:hAnsi="標楷體" w:hint="eastAsia"/>
                    </w:rPr>
                    <w:t>深海出沒</w:t>
                  </w:r>
                </w:p>
              </w:tc>
            </w:tr>
            <w:tr w:rsidR="008C5433" w:rsidRPr="00B85E92" w:rsidTr="00170E88">
              <w:trPr>
                <w:jc w:val="center"/>
              </w:trPr>
              <w:tc>
                <w:tcPr>
                  <w:tcW w:w="2265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8.海星</w:t>
                  </w:r>
                </w:p>
              </w:tc>
              <w:tc>
                <w:tcPr>
                  <w:tcW w:w="4296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分布於溫帶和熱帶海裡</w:t>
                  </w:r>
                </w:p>
              </w:tc>
            </w:tr>
            <w:tr w:rsidR="008C5433" w:rsidRPr="00B85E92" w:rsidTr="00170E88">
              <w:trPr>
                <w:jc w:val="center"/>
              </w:trPr>
              <w:tc>
                <w:tcPr>
                  <w:tcW w:w="2265" w:type="dxa"/>
                </w:tcPr>
                <w:p w:rsidR="008C5433" w:rsidRPr="00B85E92" w:rsidRDefault="008C5433" w:rsidP="008C5433">
                  <w:pPr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9.臺灣鐵杉</w:t>
                  </w:r>
                </w:p>
              </w:tc>
              <w:tc>
                <w:tcPr>
                  <w:tcW w:w="4296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分布於海拔2500公尺以上的高山</w:t>
                  </w:r>
                </w:p>
              </w:tc>
            </w:tr>
            <w:tr w:rsidR="008C5433" w:rsidRPr="00B85E92" w:rsidTr="00170E88">
              <w:trPr>
                <w:jc w:val="center"/>
              </w:trPr>
              <w:tc>
                <w:tcPr>
                  <w:tcW w:w="2265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10.水筆仔</w:t>
                  </w:r>
                </w:p>
              </w:tc>
              <w:tc>
                <w:tcPr>
                  <w:tcW w:w="4296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胎生苗可插入泥灘地生長出新植株</w:t>
                  </w:r>
                </w:p>
              </w:tc>
            </w:tr>
            <w:tr w:rsidR="008C5433" w:rsidRPr="00B85E92" w:rsidTr="00170E88">
              <w:trPr>
                <w:jc w:val="center"/>
              </w:trPr>
              <w:tc>
                <w:tcPr>
                  <w:tcW w:w="2265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11.玉山圓柏</w:t>
                  </w:r>
                </w:p>
              </w:tc>
              <w:tc>
                <w:tcPr>
                  <w:tcW w:w="4296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適應3000公尺以上地區強勁的風力</w:t>
                  </w:r>
                </w:p>
              </w:tc>
            </w:tr>
            <w:tr w:rsidR="008C5433" w:rsidRPr="00B85E92" w:rsidTr="00170E88">
              <w:trPr>
                <w:jc w:val="center"/>
              </w:trPr>
              <w:tc>
                <w:tcPr>
                  <w:tcW w:w="2265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12.招潮蟹</w:t>
                  </w:r>
                </w:p>
              </w:tc>
              <w:tc>
                <w:tcPr>
                  <w:tcW w:w="4296" w:type="dxa"/>
                </w:tcPr>
                <w:p w:rsidR="008C5433" w:rsidRPr="00B85E92" w:rsidRDefault="008C5433" w:rsidP="008C5433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棲息於紅樹林泥灘地</w:t>
                  </w:r>
                </w:p>
              </w:tc>
            </w:tr>
          </w:tbl>
          <w:p w:rsidR="008C5433" w:rsidRPr="00B85E92" w:rsidRDefault="00721F16" w:rsidP="008C5433">
            <w:pPr>
              <w:pStyle w:val="TableParagraph"/>
              <w:tabs>
                <w:tab w:val="left" w:pos="1070"/>
              </w:tabs>
              <w:spacing w:line="39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</w:p>
          <w:p w:rsidR="00721F16" w:rsidRPr="00B85E92" w:rsidRDefault="00721F16" w:rsidP="00721F16">
            <w:pPr>
              <w:ind w:firstLineChars="99" w:firstLine="238"/>
              <w:jc w:val="both"/>
              <w:rPr>
                <w:rFonts w:ascii="標楷體" w:eastAsia="標楷體" w:hAnsi="標楷體"/>
                <w:b/>
                <w:sz w:val="24"/>
                <w:bdr w:val="single" w:sz="4" w:space="0" w:color="auto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bdr w:val="single" w:sz="4" w:space="0" w:color="auto"/>
                <w:lang w:eastAsia="zh-TW"/>
              </w:rPr>
              <w:t>任務3</w:t>
            </w: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  <w:r w:rsidRPr="00B85E92">
              <w:rPr>
                <w:rFonts w:ascii="標楷體" w:eastAsia="標楷體" w:hAnsi="標楷體" w:hint="eastAsia"/>
                <w:b/>
                <w:sz w:val="24"/>
                <w:bdr w:val="single" w:sz="4" w:space="0" w:color="auto"/>
                <w:lang w:eastAsia="zh-TW"/>
              </w:rPr>
              <w:t>延伸學習活動</w:t>
            </w: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 w:rsidR="005C40FD" w:rsidRPr="00B85E92">
              <w:rPr>
                <w:rFonts w:ascii="標楷體" w:eastAsia="標楷體" w:hAnsi="標楷體" w:hint="eastAsia"/>
                <w:sz w:val="24"/>
                <w:lang w:eastAsia="zh-TW"/>
              </w:rPr>
              <w:t>分2</w:t>
            </w: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>小組討論）</w:t>
            </w:r>
          </w:p>
          <w:p w:rsidR="008F4D86" w:rsidRDefault="008F4D86" w:rsidP="00721F16">
            <w:pPr>
              <w:pStyle w:val="TableParagraph"/>
              <w:tabs>
                <w:tab w:val="left" w:pos="1070"/>
              </w:tabs>
              <w:spacing w:line="39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721F16"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老師：我們學會從生物特徵辨別所棲息的生存環境，現在大家來挑</w:t>
            </w:r>
          </w:p>
          <w:p w:rsidR="00721F16" w:rsidRPr="00B85E92" w:rsidRDefault="008F4D86" w:rsidP="00721F16">
            <w:pPr>
              <w:pStyle w:val="TableParagraph"/>
              <w:tabs>
                <w:tab w:val="left" w:pos="1070"/>
              </w:tabs>
              <w:spacing w:line="39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</w:t>
            </w:r>
            <w:r w:rsidR="00721F16"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戰，找出四種未知的動物和植物所生活的棲息環境。</w:t>
            </w:r>
          </w:p>
          <w:p w:rsidR="00721F16" w:rsidRPr="00B85E92" w:rsidRDefault="00721F16" w:rsidP="00721F16">
            <w:pPr>
              <w:pStyle w:val="TableParagraph"/>
              <w:tabs>
                <w:tab w:val="left" w:pos="1070"/>
              </w:tabs>
              <w:spacing w:line="39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</w:p>
          <w:tbl>
            <w:tblPr>
              <w:tblW w:w="6946" w:type="dxa"/>
              <w:tblInd w:w="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4962"/>
              <w:gridCol w:w="1303"/>
            </w:tblGrid>
            <w:tr w:rsidR="00721F16" w:rsidRPr="00B85E92" w:rsidTr="00CD4341">
              <w:tc>
                <w:tcPr>
                  <w:tcW w:w="681" w:type="dxa"/>
                </w:tcPr>
                <w:p w:rsidR="00721F16" w:rsidRPr="00B85E92" w:rsidRDefault="00721F16" w:rsidP="00721F1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生物</w:t>
                  </w:r>
                </w:p>
              </w:tc>
              <w:tc>
                <w:tcPr>
                  <w:tcW w:w="4962" w:type="dxa"/>
                </w:tcPr>
                <w:p w:rsidR="00721F16" w:rsidRPr="00B85E92" w:rsidRDefault="00721F16" w:rsidP="00721F1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生物特徵</w:t>
                  </w:r>
                </w:p>
              </w:tc>
              <w:tc>
                <w:tcPr>
                  <w:tcW w:w="1303" w:type="dxa"/>
                </w:tcPr>
                <w:p w:rsidR="00721F16" w:rsidRPr="00B85E92" w:rsidRDefault="00721F16" w:rsidP="00721F1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棲息環境</w:t>
                  </w:r>
                </w:p>
              </w:tc>
            </w:tr>
            <w:tr w:rsidR="00721F16" w:rsidRPr="00B85E92" w:rsidTr="00CD4341">
              <w:tc>
                <w:tcPr>
                  <w:tcW w:w="681" w:type="dxa"/>
                  <w:vAlign w:val="center"/>
                </w:tcPr>
                <w:p w:rsidR="00721F16" w:rsidRPr="00B85E92" w:rsidRDefault="00721F16" w:rsidP="00721F1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A</w:t>
                  </w:r>
                </w:p>
              </w:tc>
              <w:tc>
                <w:tcPr>
                  <w:tcW w:w="4962" w:type="dxa"/>
                </w:tcPr>
                <w:p w:rsidR="00721F16" w:rsidRPr="00B85E92" w:rsidRDefault="00721F16" w:rsidP="00721F16">
                  <w:pPr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生長於中至高海拔約 2000~2800公尺的山地，常形成大面積純林或與臺灣扁柏混生。</w:t>
                  </w:r>
                </w:p>
              </w:tc>
              <w:tc>
                <w:tcPr>
                  <w:tcW w:w="1303" w:type="dxa"/>
                  <w:vAlign w:val="center"/>
                </w:tcPr>
                <w:p w:rsidR="00721F16" w:rsidRPr="00B85E92" w:rsidRDefault="00721F16" w:rsidP="00721F1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21F16" w:rsidRPr="00B85E92" w:rsidTr="00CD4341">
              <w:tc>
                <w:tcPr>
                  <w:tcW w:w="681" w:type="dxa"/>
                  <w:vAlign w:val="center"/>
                </w:tcPr>
                <w:p w:rsidR="00721F16" w:rsidRPr="00B85E92" w:rsidRDefault="00721F16" w:rsidP="00721F1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B</w:t>
                  </w:r>
                </w:p>
              </w:tc>
              <w:tc>
                <w:tcPr>
                  <w:tcW w:w="4962" w:type="dxa"/>
                </w:tcPr>
                <w:p w:rsidR="00721F16" w:rsidRPr="00B85E92" w:rsidRDefault="00721F16" w:rsidP="00721F16">
                  <w:pPr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生長於裸露地或岩屑地，不喜水性，對土壤需求性不高，花萼為鐘形、先端截斷狀、有裂枚，裂片為線形或線狀舌形；花冠呈淡黃色，基部有黑色的斑點，為鐘形。</w:t>
                  </w:r>
                </w:p>
              </w:tc>
              <w:tc>
                <w:tcPr>
                  <w:tcW w:w="1303" w:type="dxa"/>
                  <w:vAlign w:val="center"/>
                </w:tcPr>
                <w:p w:rsidR="00721F16" w:rsidRPr="00B85E92" w:rsidRDefault="00721F16" w:rsidP="00721F1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21F16" w:rsidRPr="00B85E92" w:rsidTr="00CD4341">
              <w:tc>
                <w:tcPr>
                  <w:tcW w:w="681" w:type="dxa"/>
                  <w:vAlign w:val="center"/>
                </w:tcPr>
                <w:p w:rsidR="00721F16" w:rsidRPr="00B85E92" w:rsidRDefault="00721F16" w:rsidP="00721F1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C</w:t>
                  </w:r>
                </w:p>
              </w:tc>
              <w:tc>
                <w:tcPr>
                  <w:tcW w:w="4962" w:type="dxa"/>
                </w:tcPr>
                <w:p w:rsidR="00721F16" w:rsidRPr="00B85E92" w:rsidRDefault="00721F16" w:rsidP="00721F16">
                  <w:pPr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/>
                    </w:rPr>
                    <w:t>腕足細長，腕由圓形基座邊緣長出，可以像樹枝般一再分岔，細分成多個小節，小節上有許多細小的羽枝，每一支羽枝可再細分成數段，每一段上有</w:t>
                  </w:r>
                  <w:hyperlink r:id="rId8" w:tooltip="纖毛" w:history="1">
                    <w:r w:rsidRPr="00B85E92">
                      <w:rPr>
                        <w:rFonts w:ascii="標楷體" w:eastAsia="標楷體" w:hAnsi="標楷體"/>
                      </w:rPr>
                      <w:t>纖毛</w:t>
                    </w:r>
                  </w:hyperlink>
                  <w:r w:rsidRPr="00B85E92">
                    <w:rPr>
                      <w:rFonts w:ascii="標楷體" w:eastAsia="標楷體" w:hAnsi="標楷體"/>
                    </w:rPr>
                    <w:t>。</w:t>
                  </w:r>
                </w:p>
              </w:tc>
              <w:tc>
                <w:tcPr>
                  <w:tcW w:w="1303" w:type="dxa"/>
                  <w:vAlign w:val="center"/>
                </w:tcPr>
                <w:p w:rsidR="00721F16" w:rsidRPr="00B85E92" w:rsidRDefault="00721F16" w:rsidP="00721F1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21F16" w:rsidRPr="00B85E92" w:rsidTr="00CD4341">
              <w:tc>
                <w:tcPr>
                  <w:tcW w:w="681" w:type="dxa"/>
                  <w:vAlign w:val="center"/>
                </w:tcPr>
                <w:p w:rsidR="00721F16" w:rsidRPr="00B85E92" w:rsidRDefault="00721F16" w:rsidP="00721F1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 w:hint="eastAsia"/>
                    </w:rPr>
                    <w:t>D</w:t>
                  </w:r>
                </w:p>
              </w:tc>
              <w:tc>
                <w:tcPr>
                  <w:tcW w:w="4962" w:type="dxa"/>
                </w:tcPr>
                <w:p w:rsidR="00721F16" w:rsidRPr="00B85E92" w:rsidRDefault="00721F16" w:rsidP="00721F16">
                  <w:pPr>
                    <w:rPr>
                      <w:rFonts w:ascii="標楷體" w:eastAsia="標楷體" w:hAnsi="標楷體"/>
                    </w:rPr>
                  </w:pPr>
                  <w:r w:rsidRPr="00B85E92">
                    <w:rPr>
                      <w:rFonts w:ascii="標楷體" w:eastAsia="標楷體" w:hAnsi="標楷體"/>
                    </w:rPr>
                    <w:t>是</w:t>
                  </w:r>
                  <w:r w:rsidRPr="00B85E92">
                    <w:rPr>
                      <w:rFonts w:ascii="標楷體" w:eastAsia="標楷體" w:hAnsi="標楷體"/>
                      <w:u w:val="single"/>
                    </w:rPr>
                    <w:t>臺灣</w:t>
                  </w:r>
                  <w:r w:rsidRPr="00B85E92">
                    <w:rPr>
                      <w:rFonts w:ascii="標楷體" w:eastAsia="標楷體" w:hAnsi="標楷體"/>
                    </w:rPr>
                    <w:t>四種主要紅樹林中數量最多、分布最</w:t>
                  </w:r>
                  <w:r w:rsidRPr="00B85E92">
                    <w:rPr>
                      <w:rFonts w:ascii="標楷體" w:eastAsia="標楷體" w:hAnsi="標楷體"/>
                    </w:rPr>
                    <w:lastRenderedPageBreak/>
                    <w:t>廣泛的樹種</w:t>
                  </w:r>
                  <w:r w:rsidRPr="00B85E92">
                    <w:rPr>
                      <w:rFonts w:ascii="標楷體" w:eastAsia="標楷體" w:hAnsi="標楷體" w:hint="eastAsia"/>
                    </w:rPr>
                    <w:t>，</w:t>
                  </w:r>
                  <w:r w:rsidRPr="00B85E92">
                    <w:rPr>
                      <w:rFonts w:ascii="標楷體" w:eastAsia="標楷體" w:hAnsi="標楷體"/>
                    </w:rPr>
                    <w:t>根呈放射狀橫生，分布面積極廣，使植株抓地力增強，具細長棒狀呼吸根，內具有海綿組織，可於缺氧的土壤中，直接由空氣中取得氧氣，除泥灘地外，於含沙較多的淺灘地也可生長。</w:t>
                  </w:r>
                </w:p>
              </w:tc>
              <w:tc>
                <w:tcPr>
                  <w:tcW w:w="1303" w:type="dxa"/>
                  <w:vAlign w:val="center"/>
                </w:tcPr>
                <w:p w:rsidR="00721F16" w:rsidRPr="00B85E92" w:rsidRDefault="00721F16" w:rsidP="00721F1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721F16" w:rsidRPr="00B85E92" w:rsidRDefault="00294D74" w:rsidP="00721F16">
            <w:pPr>
              <w:pStyle w:val="TableParagraph"/>
              <w:tabs>
                <w:tab w:val="left" w:pos="1070"/>
              </w:tabs>
              <w:spacing w:line="39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lastRenderedPageBreak/>
              <w:t xml:space="preserve"> </w:t>
            </w:r>
            <w:r w:rsidR="000560CA"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三、綜合活動</w:t>
            </w:r>
          </w:p>
          <w:p w:rsidR="00CD4341" w:rsidRPr="00B85E92" w:rsidRDefault="00CD4341" w:rsidP="00CD4341">
            <w:pPr>
              <w:ind w:leftChars="-34" w:left="578" w:hangingChars="275" w:hanging="66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0560CA" w:rsidRPr="00B85E92">
              <w:rPr>
                <w:rFonts w:ascii="標楷體" w:eastAsia="標楷體" w:hAnsi="標楷體" w:hint="eastAsia"/>
                <w:sz w:val="24"/>
                <w:lang w:eastAsia="zh-TW"/>
              </w:rPr>
              <w:t>(一)重點歸納</w:t>
            </w:r>
            <w:r w:rsidRPr="00B85E92"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  <w:p w:rsidR="00CD4341" w:rsidRPr="00B85E92" w:rsidRDefault="00294D74" w:rsidP="00CD4341">
            <w:pPr>
              <w:ind w:leftChars="40" w:left="96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</w:t>
            </w:r>
            <w:r w:rsidR="00CD4341" w:rsidRPr="00B85E92">
              <w:rPr>
                <w:rFonts w:ascii="標楷體" w:eastAsia="標楷體" w:hAnsi="標楷體" w:hint="eastAsia"/>
                <w:sz w:val="24"/>
                <w:lang w:eastAsia="zh-TW"/>
              </w:rPr>
              <w:t>1.不同的自然環境，各有不同的棲息生物。</w:t>
            </w:r>
          </w:p>
          <w:p w:rsidR="00CD4341" w:rsidRPr="00B85E92" w:rsidRDefault="00294D74" w:rsidP="00CD4341">
            <w:pPr>
              <w:ind w:leftChars="40" w:left="756" w:hangingChars="275" w:hanging="66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</w:t>
            </w:r>
            <w:r w:rsidR="00CD4341" w:rsidRPr="00B85E92">
              <w:rPr>
                <w:rFonts w:ascii="標楷體" w:eastAsia="標楷體" w:hAnsi="標楷體" w:hint="eastAsia"/>
                <w:sz w:val="24"/>
                <w:lang w:eastAsia="zh-TW"/>
              </w:rPr>
              <w:t>2.生物具有的特徵是為了適應所處的環境。</w:t>
            </w:r>
          </w:p>
          <w:p w:rsidR="00721F16" w:rsidRPr="00B85E92" w:rsidRDefault="00294D74" w:rsidP="00CD4341">
            <w:pPr>
              <w:pStyle w:val="TableParagraph"/>
              <w:tabs>
                <w:tab w:val="left" w:pos="1070"/>
              </w:tabs>
              <w:spacing w:line="397" w:lineRule="exact"/>
              <w:ind w:firstLineChars="44" w:firstLine="10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="00CD4341"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3.多認識和了解生物，進而培養愛護生物</w:t>
            </w:r>
            <w:bookmarkStart w:id="0" w:name="_GoBack"/>
            <w:bookmarkEnd w:id="0"/>
            <w:r w:rsidR="00CD4341"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:rsidR="000560CA" w:rsidRPr="00B85E92" w:rsidRDefault="000560CA" w:rsidP="00CD4341">
            <w:pPr>
              <w:pStyle w:val="TableParagraph"/>
              <w:tabs>
                <w:tab w:val="left" w:pos="1070"/>
              </w:tabs>
              <w:spacing w:line="397" w:lineRule="exact"/>
              <w:ind w:firstLineChars="44" w:firstLine="10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(二)完成習作第30頁</w:t>
            </w:r>
          </w:p>
          <w:p w:rsidR="00721F16" w:rsidRPr="00B85E92" w:rsidRDefault="00721F16" w:rsidP="00721F16">
            <w:pPr>
              <w:pStyle w:val="TableParagraph"/>
              <w:tabs>
                <w:tab w:val="left" w:pos="1070"/>
              </w:tabs>
              <w:spacing w:line="39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F7" w:rsidRPr="00B85E92" w:rsidRDefault="00E85DF7" w:rsidP="00BF009D">
            <w:pPr>
              <w:pStyle w:val="TableParagraph"/>
              <w:spacing w:before="1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9E06F0" w:rsidP="00BF009D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0560CA" w:rsidP="00BF009D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="001A46BE"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</w:t>
            </w:r>
          </w:p>
          <w:p w:rsidR="009E06F0" w:rsidRPr="00B85E92" w:rsidRDefault="009E06F0" w:rsidP="00BF009D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9E06F0" w:rsidP="00BF009D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0560CA" w:rsidRPr="00B85E92" w:rsidRDefault="000560CA" w:rsidP="00BF009D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0560CA" w:rsidRPr="00B85E92" w:rsidRDefault="000560CA" w:rsidP="00BF009D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0560CA" w:rsidRPr="00B85E92" w:rsidRDefault="000560CA" w:rsidP="00BF009D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0560CA" w:rsidRPr="00B85E92" w:rsidRDefault="000560CA" w:rsidP="00BF009D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0560CA" w:rsidRPr="00B85E92" w:rsidRDefault="000560CA" w:rsidP="00BF009D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9E06F0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0560CA" w:rsidRPr="00B85E92" w:rsidRDefault="000560CA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0560CA" w:rsidRPr="00B85E92" w:rsidRDefault="000560CA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0560CA" w:rsidRPr="00B85E92" w:rsidRDefault="000560CA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0560CA" w:rsidRPr="00B85E92" w:rsidRDefault="000560CA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FC108A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="001A46BE"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</w:t>
            </w:r>
          </w:p>
          <w:p w:rsidR="009E06F0" w:rsidRPr="00B85E92" w:rsidRDefault="009E06F0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9E06F0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9E06F0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9E06F0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9E06F0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9E06F0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9E06F0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9E06F0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9E06F0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9E06F0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9E06F0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9E06F0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9E06F0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0560CA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FC108A"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</w:t>
            </w: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0560CA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10分</w:t>
            </w: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152ABC" w:rsidRPr="00B85E92" w:rsidRDefault="00152ABC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9E06F0" w:rsidRPr="00B85E92" w:rsidRDefault="000560CA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</w:t>
            </w:r>
            <w:r w:rsidR="001A46BE"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</w:t>
            </w:r>
          </w:p>
          <w:p w:rsidR="000560CA" w:rsidRPr="00B85E92" w:rsidRDefault="000560CA" w:rsidP="009E06F0">
            <w:pPr>
              <w:pStyle w:val="TableParagraph"/>
              <w:spacing w:line="416" w:lineRule="exact"/>
              <w:ind w:left="21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DF7" w:rsidRPr="00B85E92" w:rsidRDefault="00E85DF7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5E92">
              <w:rPr>
                <w:rFonts w:ascii="標楷體" w:eastAsia="標楷體" w:hAnsi="標楷體"/>
                <w:sz w:val="24"/>
                <w:szCs w:val="24"/>
                <w:lang w:eastAsia="zh-TW"/>
              </w:rPr>
              <w:lastRenderedPageBreak/>
              <w:t xml:space="preserve"> </w:t>
            </w:r>
          </w:p>
          <w:p w:rsidR="00D56D6B" w:rsidRPr="00B85E92" w:rsidRDefault="00D56D6B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56D6B" w:rsidRPr="00B85E92" w:rsidRDefault="00F00E26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自—E6-C1-1 </w:t>
            </w:r>
            <w:r w:rsid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</w:t>
            </w: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能透過</w:t>
            </w:r>
            <w:r w:rsid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簡報說明</w:t>
            </w:r>
            <w:r w:rsidRPr="00B85E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認識臺灣的自然環境及棲息生物特徵，培養愛護大自然的心。</w:t>
            </w:r>
          </w:p>
          <w:p w:rsidR="00D56D6B" w:rsidRPr="00B85E92" w:rsidRDefault="00D56D6B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56D6B" w:rsidRPr="00B85E92" w:rsidRDefault="00D56D6B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BD629C" w:rsidRPr="00B85E92" w:rsidRDefault="00BD629C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BD629C" w:rsidRPr="00B85E92" w:rsidRDefault="00BD629C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BD629C" w:rsidRPr="00B85E92" w:rsidRDefault="00BD629C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BD629C" w:rsidRPr="00B85E92" w:rsidRDefault="00BD629C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BD629C" w:rsidRPr="00B85E92" w:rsidRDefault="00BD629C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56D6B" w:rsidRPr="00B85E92" w:rsidRDefault="00D56D6B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56D6B" w:rsidRPr="00B85E92" w:rsidRDefault="00D56D6B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56D6B" w:rsidRPr="00B85E92" w:rsidRDefault="00D56D6B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56D6B" w:rsidRPr="00B85E92" w:rsidRDefault="00D56D6B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56D6B" w:rsidRPr="00B85E92" w:rsidRDefault="00D56D6B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80437" w:rsidRPr="00B85E92" w:rsidRDefault="00C80437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80437" w:rsidRPr="00B85E92" w:rsidRDefault="00C80437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80437" w:rsidRPr="00B85E92" w:rsidRDefault="00C80437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80437" w:rsidRPr="00B85E92" w:rsidRDefault="00C80437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80437" w:rsidRPr="00B85E92" w:rsidRDefault="00C80437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80437" w:rsidRPr="00B85E92" w:rsidRDefault="00C80437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80437" w:rsidRPr="00B85E92" w:rsidRDefault="00C80437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56D6B" w:rsidRPr="00B85E92" w:rsidRDefault="00D56D6B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80437" w:rsidRPr="00B85E92" w:rsidRDefault="00C80437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80437" w:rsidRPr="00B85E92" w:rsidRDefault="00C80437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80437" w:rsidRPr="00B85E92" w:rsidRDefault="00C80437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80437" w:rsidRPr="00B85E92" w:rsidRDefault="00C80437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80437" w:rsidRPr="00B85E92" w:rsidRDefault="00F00E26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>自</w:t>
            </w:r>
            <w:r w:rsidRPr="00B85E92">
              <w:rPr>
                <w:rFonts w:ascii="標楷體" w:eastAsia="標楷體" w:hAnsi="標楷體"/>
                <w:noProof/>
                <w:sz w:val="24"/>
                <w:szCs w:val="24"/>
                <w:lang w:eastAsia="zh-TW"/>
              </w:rPr>
              <w:t>—</w:t>
            </w:r>
            <w:r w:rsidRPr="00B85E92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>E6-</w:t>
            </w:r>
            <w:r w:rsidRPr="00B85E92">
              <w:rPr>
                <w:rFonts w:ascii="標楷體" w:eastAsia="標楷體" w:hAnsi="標楷體"/>
                <w:noProof/>
                <w:sz w:val="24"/>
                <w:szCs w:val="24"/>
                <w:lang w:eastAsia="zh-TW"/>
              </w:rPr>
              <w:t>C</w:t>
            </w:r>
            <w:r w:rsidRPr="00B85E92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>2-1 藉由</w:t>
            </w:r>
            <w:r w:rsidR="00B85E92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>分組討論學生</w:t>
            </w:r>
            <w:r w:rsidRPr="00B85E92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學習溝通與表達，以</w:t>
            </w:r>
            <w:r w:rsidRPr="00B85E92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培養與同儕團隊合作及和諧相處的能力</w:t>
            </w:r>
            <w:r w:rsidRPr="00B85E92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。</w:t>
            </w:r>
          </w:p>
          <w:p w:rsidR="00C80437" w:rsidRPr="00B85E92" w:rsidRDefault="00C80437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80437" w:rsidRPr="00B85E92" w:rsidRDefault="00C80437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00E26" w:rsidRPr="00B85E92" w:rsidRDefault="00F00E26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00E26" w:rsidRPr="00B85E92" w:rsidRDefault="00F00E26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00E26" w:rsidRPr="00B85E92" w:rsidRDefault="00F00E26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00E26" w:rsidRPr="00B85E92" w:rsidRDefault="00F00E26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00E26" w:rsidRPr="00B85E92" w:rsidRDefault="00F00E26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00E26" w:rsidRPr="00B85E92" w:rsidRDefault="00F00E26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00E26" w:rsidRPr="00B85E92" w:rsidRDefault="00F00E26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00E26" w:rsidRPr="00B85E92" w:rsidRDefault="00F00E26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00E26" w:rsidRPr="00B85E92" w:rsidRDefault="00F00E26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00E26" w:rsidRPr="00B85E92" w:rsidRDefault="00F00E26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00E26" w:rsidRPr="00B85E92" w:rsidRDefault="00F00E26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00E26" w:rsidRPr="00B85E92" w:rsidRDefault="00F00E26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00E26" w:rsidRPr="00B85E92" w:rsidRDefault="00F00E26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00E26" w:rsidRPr="00B85E92" w:rsidRDefault="00B85E92" w:rsidP="00BF009D">
            <w:pPr>
              <w:pStyle w:val="TableParagraph"/>
              <w:tabs>
                <w:tab w:val="left" w:pos="597"/>
              </w:tabs>
              <w:spacing w:line="397" w:lineRule="exact"/>
              <w:ind w:left="11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85E92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>自</w:t>
            </w:r>
            <w:r w:rsidRPr="00B85E92">
              <w:rPr>
                <w:rFonts w:ascii="標楷體" w:eastAsia="標楷體" w:hAnsi="標楷體"/>
                <w:noProof/>
                <w:sz w:val="24"/>
                <w:szCs w:val="24"/>
                <w:lang w:eastAsia="zh-TW"/>
              </w:rPr>
              <w:t>—</w:t>
            </w:r>
            <w:r w:rsidRPr="00B85E92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>E6-</w:t>
            </w:r>
            <w:r w:rsidRPr="00B85E92">
              <w:rPr>
                <w:rFonts w:ascii="標楷體" w:eastAsia="標楷體" w:hAnsi="標楷體"/>
                <w:noProof/>
                <w:sz w:val="24"/>
                <w:szCs w:val="24"/>
                <w:lang w:eastAsia="zh-TW"/>
              </w:rPr>
              <w:t>C</w:t>
            </w:r>
            <w:r w:rsidRPr="00B85E92"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>2-1 藉由</w:t>
            </w:r>
            <w:r>
              <w:rPr>
                <w:rFonts w:ascii="標楷體" w:eastAsia="標楷體" w:hAnsi="標楷體" w:hint="eastAsia"/>
                <w:noProof/>
                <w:sz w:val="24"/>
                <w:szCs w:val="24"/>
                <w:lang w:eastAsia="zh-TW"/>
              </w:rPr>
              <w:t>分組討論學生</w:t>
            </w:r>
            <w:r w:rsidRPr="00B85E92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學習溝通與表達，以</w:t>
            </w:r>
            <w:r w:rsidRPr="00B85E92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培養與同儕團隊合作及和諧相處的能力</w:t>
            </w:r>
            <w:r w:rsidRPr="00B85E92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。</w:t>
            </w:r>
          </w:p>
          <w:p w:rsidR="00E85DF7" w:rsidRPr="00B85E92" w:rsidRDefault="00E85DF7" w:rsidP="00D56D6B">
            <w:pPr>
              <w:pStyle w:val="TableParagraph"/>
              <w:spacing w:line="420" w:lineRule="atLeast"/>
              <w:ind w:right="6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E85DF7" w:rsidRPr="00B85E92" w:rsidTr="00CD43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049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5DF7" w:rsidRPr="00B85E92" w:rsidRDefault="00E85DF7" w:rsidP="00BF009D">
            <w:pPr>
              <w:pStyle w:val="TableParagraph"/>
              <w:spacing w:line="391" w:lineRule="exact"/>
              <w:ind w:left="109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85E92">
              <w:rPr>
                <w:rFonts w:ascii="標楷體" w:eastAsia="標楷體" w:hAnsi="標楷體"/>
                <w:b/>
                <w:sz w:val="24"/>
                <w:szCs w:val="24"/>
              </w:rPr>
              <w:lastRenderedPageBreak/>
              <w:t>參考資料：</w:t>
            </w:r>
          </w:p>
        </w:tc>
      </w:tr>
      <w:tr w:rsidR="00E85DF7" w:rsidRPr="00B85E92" w:rsidTr="00CD4341">
        <w:trPr>
          <w:trHeight w:val="842"/>
        </w:trPr>
        <w:tc>
          <w:tcPr>
            <w:tcW w:w="10490" w:type="dxa"/>
            <w:gridSpan w:val="3"/>
            <w:tcBorders>
              <w:bottom w:val="single" w:sz="4" w:space="0" w:color="000000"/>
            </w:tcBorders>
          </w:tcPr>
          <w:p w:rsidR="00E85DF7" w:rsidRPr="00B85E92" w:rsidRDefault="00E85DF7" w:rsidP="00BF009D">
            <w:pPr>
              <w:pStyle w:val="TableParagraph"/>
              <w:spacing w:before="2"/>
              <w:ind w:left="10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85DF7" w:rsidRPr="00B85E92" w:rsidTr="00CD4341">
        <w:trPr>
          <w:trHeight w:val="416"/>
        </w:trPr>
        <w:tc>
          <w:tcPr>
            <w:tcW w:w="10490" w:type="dxa"/>
            <w:gridSpan w:val="3"/>
            <w:tcBorders>
              <w:top w:val="single" w:sz="4" w:space="0" w:color="000000"/>
            </w:tcBorders>
          </w:tcPr>
          <w:p w:rsidR="00E85DF7" w:rsidRPr="00B85E92" w:rsidRDefault="00E85DF7" w:rsidP="00BF009D">
            <w:pPr>
              <w:pStyle w:val="TableParagraph"/>
              <w:spacing w:line="360" w:lineRule="exact"/>
              <w:ind w:left="109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85E92">
              <w:rPr>
                <w:rFonts w:ascii="標楷體" w:eastAsia="標楷體" w:hAnsi="標楷體"/>
                <w:b/>
                <w:sz w:val="24"/>
                <w:szCs w:val="24"/>
              </w:rPr>
              <w:t>附錄：無</w:t>
            </w:r>
          </w:p>
        </w:tc>
      </w:tr>
    </w:tbl>
    <w:p w:rsidR="00DB1770" w:rsidRPr="00DB1770" w:rsidRDefault="00DB1770" w:rsidP="009E06F0"/>
    <w:sectPr w:rsidR="00DB1770" w:rsidRPr="00DB1770" w:rsidSect="00DB17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FD" w:rsidRDefault="00CE14FD" w:rsidP="00CE14FD">
      <w:r>
        <w:separator/>
      </w:r>
    </w:p>
  </w:endnote>
  <w:endnote w:type="continuationSeparator" w:id="0">
    <w:p w:rsidR="00CE14FD" w:rsidRDefault="00CE14FD" w:rsidP="00CE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10600000101010101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HeiStd-W3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FD" w:rsidRDefault="00CE14FD" w:rsidP="00CE14FD">
      <w:r>
        <w:separator/>
      </w:r>
    </w:p>
  </w:footnote>
  <w:footnote w:type="continuationSeparator" w:id="0">
    <w:p w:rsidR="00CE14FD" w:rsidRDefault="00CE14FD" w:rsidP="00CE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0600"/>
    <w:multiLevelType w:val="hybridMultilevel"/>
    <w:tmpl w:val="2B26AAA2"/>
    <w:lvl w:ilvl="0" w:tplc="3140EAD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70"/>
    <w:rsid w:val="0000520A"/>
    <w:rsid w:val="0004142C"/>
    <w:rsid w:val="00047F48"/>
    <w:rsid w:val="000560CA"/>
    <w:rsid w:val="000673AB"/>
    <w:rsid w:val="00071973"/>
    <w:rsid w:val="00073CBE"/>
    <w:rsid w:val="00087270"/>
    <w:rsid w:val="00093200"/>
    <w:rsid w:val="000A166D"/>
    <w:rsid w:val="000C5BB0"/>
    <w:rsid w:val="000D0C54"/>
    <w:rsid w:val="000E082A"/>
    <w:rsid w:val="00130A9D"/>
    <w:rsid w:val="001332B2"/>
    <w:rsid w:val="00152ABC"/>
    <w:rsid w:val="00160FC3"/>
    <w:rsid w:val="001A46BE"/>
    <w:rsid w:val="001C4424"/>
    <w:rsid w:val="001C4BDD"/>
    <w:rsid w:val="001C4E3A"/>
    <w:rsid w:val="001D65E9"/>
    <w:rsid w:val="001F3453"/>
    <w:rsid w:val="0020230F"/>
    <w:rsid w:val="00226E65"/>
    <w:rsid w:val="00236577"/>
    <w:rsid w:val="00257FA7"/>
    <w:rsid w:val="00291EC6"/>
    <w:rsid w:val="00294D74"/>
    <w:rsid w:val="00297B14"/>
    <w:rsid w:val="002B0E04"/>
    <w:rsid w:val="002C068A"/>
    <w:rsid w:val="002E22DC"/>
    <w:rsid w:val="002E6863"/>
    <w:rsid w:val="002F0D91"/>
    <w:rsid w:val="00306D2A"/>
    <w:rsid w:val="003113C6"/>
    <w:rsid w:val="003143A5"/>
    <w:rsid w:val="003213AF"/>
    <w:rsid w:val="003334AB"/>
    <w:rsid w:val="003877EF"/>
    <w:rsid w:val="00392C12"/>
    <w:rsid w:val="003A27C5"/>
    <w:rsid w:val="003A6D88"/>
    <w:rsid w:val="003B2F17"/>
    <w:rsid w:val="004007D3"/>
    <w:rsid w:val="00425AD6"/>
    <w:rsid w:val="00451DEF"/>
    <w:rsid w:val="00560190"/>
    <w:rsid w:val="0056378F"/>
    <w:rsid w:val="00572A71"/>
    <w:rsid w:val="005776D3"/>
    <w:rsid w:val="00593615"/>
    <w:rsid w:val="00597560"/>
    <w:rsid w:val="005A0FB9"/>
    <w:rsid w:val="005C40FD"/>
    <w:rsid w:val="005D123C"/>
    <w:rsid w:val="005D435C"/>
    <w:rsid w:val="005E3D43"/>
    <w:rsid w:val="00633417"/>
    <w:rsid w:val="006568DB"/>
    <w:rsid w:val="00683B20"/>
    <w:rsid w:val="006E4544"/>
    <w:rsid w:val="006F17FD"/>
    <w:rsid w:val="006F6332"/>
    <w:rsid w:val="00706533"/>
    <w:rsid w:val="007167AB"/>
    <w:rsid w:val="00721F16"/>
    <w:rsid w:val="00727EB6"/>
    <w:rsid w:val="007422A6"/>
    <w:rsid w:val="00751F6C"/>
    <w:rsid w:val="00764848"/>
    <w:rsid w:val="00783C20"/>
    <w:rsid w:val="00797A58"/>
    <w:rsid w:val="007A1FE4"/>
    <w:rsid w:val="007E5A75"/>
    <w:rsid w:val="007F1848"/>
    <w:rsid w:val="007F5DF0"/>
    <w:rsid w:val="008100A4"/>
    <w:rsid w:val="00825E71"/>
    <w:rsid w:val="00842EAE"/>
    <w:rsid w:val="00873F05"/>
    <w:rsid w:val="0088549A"/>
    <w:rsid w:val="008A2333"/>
    <w:rsid w:val="008A2A2F"/>
    <w:rsid w:val="008B4F4E"/>
    <w:rsid w:val="008C134D"/>
    <w:rsid w:val="008C408F"/>
    <w:rsid w:val="008C5433"/>
    <w:rsid w:val="008C5BFC"/>
    <w:rsid w:val="008D3549"/>
    <w:rsid w:val="008E1C50"/>
    <w:rsid w:val="008F4D86"/>
    <w:rsid w:val="009042AB"/>
    <w:rsid w:val="00910BFE"/>
    <w:rsid w:val="00911CD8"/>
    <w:rsid w:val="00914DD1"/>
    <w:rsid w:val="009266CF"/>
    <w:rsid w:val="00935F7A"/>
    <w:rsid w:val="009535B5"/>
    <w:rsid w:val="00967E33"/>
    <w:rsid w:val="00986637"/>
    <w:rsid w:val="009952A5"/>
    <w:rsid w:val="009C2247"/>
    <w:rsid w:val="009C67A0"/>
    <w:rsid w:val="009E06F0"/>
    <w:rsid w:val="009F01E5"/>
    <w:rsid w:val="009F27FC"/>
    <w:rsid w:val="00A01089"/>
    <w:rsid w:val="00A159AE"/>
    <w:rsid w:val="00A441AC"/>
    <w:rsid w:val="00A526D5"/>
    <w:rsid w:val="00A727D3"/>
    <w:rsid w:val="00A73EFC"/>
    <w:rsid w:val="00A77CE8"/>
    <w:rsid w:val="00A82FC1"/>
    <w:rsid w:val="00AE6FCB"/>
    <w:rsid w:val="00B20E12"/>
    <w:rsid w:val="00B370C5"/>
    <w:rsid w:val="00B457CB"/>
    <w:rsid w:val="00B47324"/>
    <w:rsid w:val="00B62B80"/>
    <w:rsid w:val="00B77BE7"/>
    <w:rsid w:val="00B8536F"/>
    <w:rsid w:val="00B85E92"/>
    <w:rsid w:val="00BA29A5"/>
    <w:rsid w:val="00BD629C"/>
    <w:rsid w:val="00BF3E6C"/>
    <w:rsid w:val="00C505E8"/>
    <w:rsid w:val="00C75DB8"/>
    <w:rsid w:val="00C80437"/>
    <w:rsid w:val="00CA4687"/>
    <w:rsid w:val="00CA6581"/>
    <w:rsid w:val="00CB1682"/>
    <w:rsid w:val="00CB1B58"/>
    <w:rsid w:val="00CD32D8"/>
    <w:rsid w:val="00CD4341"/>
    <w:rsid w:val="00CE14FD"/>
    <w:rsid w:val="00D13935"/>
    <w:rsid w:val="00D24492"/>
    <w:rsid w:val="00D56D6B"/>
    <w:rsid w:val="00D61250"/>
    <w:rsid w:val="00D67FA3"/>
    <w:rsid w:val="00D90E7C"/>
    <w:rsid w:val="00D926BC"/>
    <w:rsid w:val="00DB06A3"/>
    <w:rsid w:val="00DB1770"/>
    <w:rsid w:val="00DF5AA6"/>
    <w:rsid w:val="00E05292"/>
    <w:rsid w:val="00E07423"/>
    <w:rsid w:val="00E47CE9"/>
    <w:rsid w:val="00E63C45"/>
    <w:rsid w:val="00E72C41"/>
    <w:rsid w:val="00E76118"/>
    <w:rsid w:val="00E76FDB"/>
    <w:rsid w:val="00E85DF7"/>
    <w:rsid w:val="00E979C2"/>
    <w:rsid w:val="00EA71CB"/>
    <w:rsid w:val="00EF6718"/>
    <w:rsid w:val="00F00E26"/>
    <w:rsid w:val="00F017D8"/>
    <w:rsid w:val="00F54575"/>
    <w:rsid w:val="00F73D5E"/>
    <w:rsid w:val="00F872A1"/>
    <w:rsid w:val="00F903EF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99099A5"/>
  <w15:chartTrackingRefBased/>
  <w15:docId w15:val="{FEAA45FB-23EC-4580-A5DD-BC074B29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F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770"/>
    <w:rPr>
      <w:b/>
      <w:bCs/>
    </w:rPr>
  </w:style>
  <w:style w:type="paragraph" w:styleId="Web">
    <w:name w:val="Normal (Web)"/>
    <w:basedOn w:val="a"/>
    <w:uiPriority w:val="99"/>
    <w:unhideWhenUsed/>
    <w:rsid w:val="00E85DF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lang w:bidi="ar-SA"/>
    </w:rPr>
  </w:style>
  <w:style w:type="paragraph" w:customStyle="1" w:styleId="Default">
    <w:name w:val="Default"/>
    <w:rsid w:val="00E85D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E85DF7"/>
    <w:pPr>
      <w:suppressAutoHyphens w:val="0"/>
      <w:autoSpaceDE w:val="0"/>
      <w:textAlignment w:val="auto"/>
    </w:pPr>
    <w:rPr>
      <w:rFonts w:ascii="微軟正黑體" w:eastAsia="微軟正黑體" w:hAnsi="微軟正黑體" w:cs="微軟正黑體"/>
      <w:kern w:val="0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85DF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E14F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CE14FD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6">
    <w:name w:val="footer"/>
    <w:basedOn w:val="a"/>
    <w:link w:val="a7"/>
    <w:unhideWhenUsed/>
    <w:rsid w:val="00CE14F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CE14FD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8">
    <w:name w:val="List Paragraph"/>
    <w:basedOn w:val="a"/>
    <w:link w:val="a9"/>
    <w:uiPriority w:val="34"/>
    <w:qFormat/>
    <w:rsid w:val="00751F6C"/>
    <w:pPr>
      <w:suppressAutoHyphens w:val="0"/>
      <w:autoSpaceDN/>
      <w:ind w:leftChars="200" w:left="480"/>
      <w:textAlignment w:val="auto"/>
    </w:pPr>
    <w:rPr>
      <w:rFonts w:ascii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a9">
    <w:name w:val="清單段落 字元"/>
    <w:link w:val="a8"/>
    <w:uiPriority w:val="34"/>
    <w:locked/>
    <w:rsid w:val="00751F6C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customStyle="1" w:styleId="default0">
    <w:name w:val="default"/>
    <w:basedOn w:val="a"/>
    <w:rsid w:val="001D65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lang w:bidi="ar-SA"/>
    </w:rPr>
  </w:style>
  <w:style w:type="character" w:styleId="aa">
    <w:name w:val="Hyperlink"/>
    <w:uiPriority w:val="99"/>
    <w:unhideWhenUsed/>
    <w:rsid w:val="001D65E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F3E6C"/>
    <w:rPr>
      <w:rFonts w:asciiTheme="majorHAnsi" w:eastAsiaTheme="majorEastAsia" w:hAnsiTheme="majorHAnsi"/>
      <w:sz w:val="18"/>
      <w:szCs w:val="16"/>
    </w:rPr>
  </w:style>
  <w:style w:type="character" w:customStyle="1" w:styleId="ac">
    <w:name w:val="註解方塊文字 字元"/>
    <w:basedOn w:val="a0"/>
    <w:link w:val="ab"/>
    <w:uiPriority w:val="99"/>
    <w:semiHidden/>
    <w:rsid w:val="00BF3E6C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BA%96%E6%AF%9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u-RPeHYU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57</cp:revision>
  <cp:lastPrinted>2023-05-05T05:50:00Z</cp:lastPrinted>
  <dcterms:created xsi:type="dcterms:W3CDTF">2022-11-08T06:34:00Z</dcterms:created>
  <dcterms:modified xsi:type="dcterms:W3CDTF">2023-05-12T03:16:00Z</dcterms:modified>
</cp:coreProperties>
</file>